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55443" w14:textId="086DD7E8" w:rsidR="00186C0F" w:rsidRDefault="5512FC05" w:rsidP="5CE57541">
      <w:pPr>
        <w:spacing w:line="276" w:lineRule="auto"/>
        <w:jc w:val="center"/>
      </w:pPr>
      <w:bookmarkStart w:id="0" w:name="_GoBack"/>
      <w:bookmarkEnd w:id="0"/>
      <w:r w:rsidRPr="5512FC05">
        <w:rPr>
          <w:rFonts w:ascii="Calibri" w:eastAsia="Calibri" w:hAnsi="Calibri" w:cs="Calibri"/>
          <w:b/>
          <w:bCs/>
          <w:sz w:val="28"/>
          <w:szCs w:val="28"/>
        </w:rPr>
        <w:t>MINUTES CASA BOARD OF DIRECTORS MEETING, NOVEMBER 10, 2020</w:t>
      </w:r>
    </w:p>
    <w:p w14:paraId="35F65825" w14:textId="26E52CCA" w:rsidR="00186C0F" w:rsidRDefault="5CE57541" w:rsidP="5CE57541">
      <w:pPr>
        <w:spacing w:line="276" w:lineRule="auto"/>
        <w:jc w:val="center"/>
      </w:pPr>
      <w:r w:rsidRPr="5CE57541">
        <w:rPr>
          <w:rFonts w:ascii="Calibri" w:eastAsia="Calibri" w:hAnsi="Calibri" w:cs="Calibri"/>
          <w:b/>
          <w:bCs/>
          <w:sz w:val="28"/>
          <w:szCs w:val="28"/>
        </w:rPr>
        <w:t>PLACE:  VIRTUAL MEETING VIA ZOOM</w:t>
      </w:r>
    </w:p>
    <w:p w14:paraId="2A87C0C2" w14:textId="04E81805" w:rsidR="00186C0F" w:rsidRDefault="5CE57541" w:rsidP="5CE57541">
      <w:pPr>
        <w:spacing w:line="276" w:lineRule="auto"/>
        <w:jc w:val="center"/>
      </w:pPr>
      <w:r w:rsidRPr="5CE57541">
        <w:rPr>
          <w:rFonts w:ascii="Calibri" w:eastAsia="Calibri" w:hAnsi="Calibri" w:cs="Calibri"/>
          <w:b/>
          <w:bCs/>
          <w:sz w:val="28"/>
          <w:szCs w:val="28"/>
        </w:rPr>
        <w:t>TIME OF BOARD MEETING: 6:00 PM</w:t>
      </w:r>
    </w:p>
    <w:p w14:paraId="27C35E41" w14:textId="44997600" w:rsidR="00186C0F" w:rsidRDefault="5512FC05" w:rsidP="307C32C6">
      <w:pPr>
        <w:spacing w:line="276" w:lineRule="auto"/>
      </w:pPr>
      <w:r w:rsidRPr="5512FC05">
        <w:rPr>
          <w:rFonts w:ascii="Calibri" w:eastAsia="Calibri" w:hAnsi="Calibri" w:cs="Calibri"/>
          <w:b/>
          <w:bCs/>
        </w:rPr>
        <w:t xml:space="preserve">PRESENT:   Brandon </w:t>
      </w:r>
      <w:proofErr w:type="spellStart"/>
      <w:r w:rsidRPr="5512FC05">
        <w:rPr>
          <w:rFonts w:ascii="Calibri" w:eastAsia="Calibri" w:hAnsi="Calibri" w:cs="Calibri"/>
          <w:b/>
          <w:bCs/>
        </w:rPr>
        <w:t>Moonier</w:t>
      </w:r>
      <w:proofErr w:type="spellEnd"/>
      <w:r w:rsidRPr="5512FC05">
        <w:rPr>
          <w:rFonts w:ascii="Calibri" w:eastAsia="Calibri" w:hAnsi="Calibri" w:cs="Calibri"/>
          <w:b/>
          <w:bCs/>
        </w:rPr>
        <w:t xml:space="preserve">; </w:t>
      </w:r>
      <w:proofErr w:type="spellStart"/>
      <w:r w:rsidRPr="5512FC05">
        <w:rPr>
          <w:rFonts w:ascii="Calibri" w:eastAsia="Calibri" w:hAnsi="Calibri" w:cs="Calibri"/>
          <w:b/>
          <w:bCs/>
        </w:rPr>
        <w:t>Retta</w:t>
      </w:r>
      <w:proofErr w:type="spellEnd"/>
      <w:r w:rsidRPr="5512FC05">
        <w:rPr>
          <w:rFonts w:ascii="Calibri" w:eastAsia="Calibri" w:hAnsi="Calibri" w:cs="Calibri"/>
          <w:b/>
          <w:bCs/>
        </w:rPr>
        <w:t xml:space="preserve"> “Susan” </w:t>
      </w:r>
      <w:proofErr w:type="spellStart"/>
      <w:r w:rsidRPr="5512FC05">
        <w:rPr>
          <w:rFonts w:ascii="Calibri" w:eastAsia="Calibri" w:hAnsi="Calibri" w:cs="Calibri"/>
          <w:b/>
          <w:bCs/>
        </w:rPr>
        <w:t>Tuggle</w:t>
      </w:r>
      <w:proofErr w:type="spellEnd"/>
      <w:r w:rsidRPr="5512FC05">
        <w:rPr>
          <w:rFonts w:ascii="Calibri" w:eastAsia="Calibri" w:hAnsi="Calibri" w:cs="Calibri"/>
          <w:b/>
          <w:bCs/>
        </w:rPr>
        <w:t xml:space="preserve">; Tammy </w:t>
      </w:r>
      <w:proofErr w:type="spellStart"/>
      <w:r w:rsidRPr="5512FC05">
        <w:rPr>
          <w:rFonts w:ascii="Calibri" w:eastAsia="Calibri" w:hAnsi="Calibri" w:cs="Calibri"/>
          <w:b/>
          <w:bCs/>
        </w:rPr>
        <w:t>Ablan</w:t>
      </w:r>
      <w:proofErr w:type="spellEnd"/>
      <w:r w:rsidRPr="5512FC05">
        <w:rPr>
          <w:rFonts w:ascii="Calibri" w:eastAsia="Calibri" w:hAnsi="Calibri" w:cs="Calibri"/>
          <w:b/>
          <w:bCs/>
        </w:rPr>
        <w:t xml:space="preserve">; Steve Williams; Donna </w:t>
      </w:r>
      <w:proofErr w:type="spellStart"/>
      <w:r w:rsidRPr="5512FC05">
        <w:rPr>
          <w:rFonts w:ascii="Calibri" w:eastAsia="Calibri" w:hAnsi="Calibri" w:cs="Calibri"/>
          <w:b/>
          <w:bCs/>
        </w:rPr>
        <w:t>Goede</w:t>
      </w:r>
      <w:proofErr w:type="spellEnd"/>
      <w:r w:rsidRPr="5512FC05">
        <w:rPr>
          <w:rFonts w:ascii="Calibri" w:eastAsia="Calibri" w:hAnsi="Calibri" w:cs="Calibri"/>
          <w:b/>
          <w:bCs/>
        </w:rPr>
        <w:t xml:space="preserve">; Melanie Brady; Marita Anne </w:t>
      </w:r>
      <w:proofErr w:type="spellStart"/>
      <w:r w:rsidRPr="5512FC05">
        <w:rPr>
          <w:rFonts w:ascii="Calibri" w:eastAsia="Calibri" w:hAnsi="Calibri" w:cs="Calibri"/>
          <w:b/>
          <w:bCs/>
        </w:rPr>
        <w:t>Marrah</w:t>
      </w:r>
      <w:proofErr w:type="spellEnd"/>
      <w:r w:rsidRPr="5512FC05">
        <w:rPr>
          <w:rFonts w:ascii="Calibri" w:eastAsia="Calibri" w:hAnsi="Calibri" w:cs="Calibri"/>
          <w:b/>
          <w:bCs/>
        </w:rPr>
        <w:t xml:space="preserve">, President Emeritus; and Alicia </w:t>
      </w:r>
      <w:proofErr w:type="spellStart"/>
      <w:r w:rsidRPr="5512FC05">
        <w:rPr>
          <w:rFonts w:ascii="Calibri" w:eastAsia="Calibri" w:hAnsi="Calibri" w:cs="Calibri"/>
          <w:b/>
          <w:bCs/>
        </w:rPr>
        <w:t>Knickman</w:t>
      </w:r>
      <w:proofErr w:type="spellEnd"/>
      <w:r w:rsidRPr="5512FC05">
        <w:rPr>
          <w:rFonts w:ascii="Calibri" w:eastAsia="Calibri" w:hAnsi="Calibri" w:cs="Calibri"/>
          <w:b/>
          <w:bCs/>
        </w:rPr>
        <w:t>, Executive Director</w:t>
      </w:r>
    </w:p>
    <w:p w14:paraId="2EC45E7A" w14:textId="7008E5C0" w:rsidR="5512FC05" w:rsidRDefault="5512FC05" w:rsidP="5512FC05">
      <w:pPr>
        <w:spacing w:line="276" w:lineRule="auto"/>
        <w:rPr>
          <w:rFonts w:ascii="Calibri" w:eastAsia="Calibri" w:hAnsi="Calibri" w:cs="Calibri"/>
          <w:b/>
          <w:bCs/>
        </w:rPr>
      </w:pPr>
      <w:r w:rsidRPr="5512FC05">
        <w:rPr>
          <w:rFonts w:ascii="Calibri" w:eastAsia="Calibri" w:hAnsi="Calibri" w:cs="Calibri"/>
          <w:b/>
          <w:bCs/>
        </w:rPr>
        <w:t xml:space="preserve">Excused:    Sara </w:t>
      </w:r>
      <w:proofErr w:type="spellStart"/>
      <w:r w:rsidRPr="5512FC05">
        <w:rPr>
          <w:rFonts w:ascii="Calibri" w:eastAsia="Calibri" w:hAnsi="Calibri" w:cs="Calibri"/>
          <w:b/>
          <w:bCs/>
        </w:rPr>
        <w:t>Govero</w:t>
      </w:r>
      <w:proofErr w:type="spellEnd"/>
      <w:r w:rsidRPr="5512FC05">
        <w:rPr>
          <w:rFonts w:ascii="Calibri" w:eastAsia="Calibri" w:hAnsi="Calibri" w:cs="Calibri"/>
          <w:b/>
          <w:bCs/>
        </w:rPr>
        <w:t>; Troy Anderson</w:t>
      </w:r>
    </w:p>
    <w:p w14:paraId="50AB4339" w14:textId="0EB9E2FA" w:rsidR="00186C0F" w:rsidRDefault="5CE57541" w:rsidP="5CE57541">
      <w:pPr>
        <w:spacing w:line="276" w:lineRule="auto"/>
      </w:pPr>
      <w:r w:rsidRPr="5CE57541">
        <w:rPr>
          <w:rFonts w:ascii="Calibri" w:eastAsia="Calibri" w:hAnsi="Calibri" w:cs="Calibri"/>
          <w:b/>
          <w:bCs/>
        </w:rPr>
        <w:t>Not Excused:  N/A</w:t>
      </w:r>
    </w:p>
    <w:p w14:paraId="19176620" w14:textId="7691A538" w:rsidR="00186C0F" w:rsidRDefault="5512FC05" w:rsidP="5CE57541">
      <w:pPr>
        <w:pStyle w:val="ListParagraph"/>
        <w:numPr>
          <w:ilvl w:val="0"/>
          <w:numId w:val="1"/>
        </w:numPr>
        <w:rPr>
          <w:rFonts w:eastAsiaTheme="minorEastAsia"/>
        </w:rPr>
      </w:pPr>
      <w:r w:rsidRPr="5512FC05">
        <w:rPr>
          <w:rFonts w:ascii="Calibri" w:eastAsia="Calibri" w:hAnsi="Calibri" w:cs="Calibri"/>
        </w:rPr>
        <w:t>The meeting was called to order by Brandon at 6:01 PM.</w:t>
      </w:r>
    </w:p>
    <w:p w14:paraId="60F81489" w14:textId="770AA6B0" w:rsidR="00186C0F" w:rsidRDefault="5512FC05" w:rsidP="5CE57541">
      <w:pPr>
        <w:pStyle w:val="ListParagraph"/>
        <w:numPr>
          <w:ilvl w:val="0"/>
          <w:numId w:val="1"/>
        </w:numPr>
        <w:rPr>
          <w:rFonts w:eastAsiaTheme="minorEastAsia"/>
        </w:rPr>
      </w:pPr>
      <w:r w:rsidRPr="5512FC05">
        <w:rPr>
          <w:rFonts w:ascii="Calibri" w:eastAsia="Calibri" w:hAnsi="Calibri" w:cs="Calibri"/>
        </w:rPr>
        <w:t xml:space="preserve">Board approved the September 2020 Board Meeting minutes and Alicia’s October 2020 program update.  </w:t>
      </w:r>
    </w:p>
    <w:p w14:paraId="1B2E0A34" w14:textId="736EC892" w:rsidR="307C32C6" w:rsidRDefault="5512FC05" w:rsidP="307C32C6">
      <w:pPr>
        <w:pStyle w:val="ListParagraph"/>
        <w:numPr>
          <w:ilvl w:val="0"/>
          <w:numId w:val="1"/>
        </w:numPr>
        <w:spacing w:after="0"/>
        <w:rPr>
          <w:rFonts w:eastAsiaTheme="minorEastAsia"/>
        </w:rPr>
      </w:pPr>
      <w:r w:rsidRPr="5512FC05">
        <w:rPr>
          <w:rFonts w:ascii="Calibri" w:eastAsia="Calibri" w:hAnsi="Calibri" w:cs="Calibri"/>
        </w:rPr>
        <w:t>CASA Program Update:</w:t>
      </w:r>
    </w:p>
    <w:p w14:paraId="19016860" w14:textId="45CEFFA4" w:rsidR="307C32C6" w:rsidRDefault="5512FC05" w:rsidP="5512FC05">
      <w:pPr>
        <w:pStyle w:val="ListParagraph"/>
        <w:numPr>
          <w:ilvl w:val="1"/>
          <w:numId w:val="1"/>
        </w:numPr>
        <w:rPr>
          <w:rFonts w:eastAsiaTheme="minorEastAsia"/>
        </w:rPr>
      </w:pPr>
      <w:r w:rsidRPr="5512FC05">
        <w:rPr>
          <w:rFonts w:ascii="Calibri" w:eastAsia="Calibri" w:hAnsi="Calibri" w:cs="Calibri"/>
        </w:rPr>
        <w:t>There are 12 new volunteer inductees from the most recent training which was completely held virtually - training, court cases, and induction.</w:t>
      </w:r>
    </w:p>
    <w:p w14:paraId="3D249CCB" w14:textId="58E35C2B" w:rsidR="307C32C6" w:rsidRDefault="5512FC05" w:rsidP="5512FC05">
      <w:pPr>
        <w:pStyle w:val="ListParagraph"/>
        <w:numPr>
          <w:ilvl w:val="1"/>
          <w:numId w:val="1"/>
        </w:numPr>
      </w:pPr>
      <w:r w:rsidRPr="5512FC05">
        <w:rPr>
          <w:rFonts w:ascii="Calibri" w:eastAsia="Calibri" w:hAnsi="Calibri" w:cs="Calibri"/>
        </w:rPr>
        <w:t>Courthouse is handling cases via Zoom and do not expect to resume in-person visits until the new year.</w:t>
      </w:r>
    </w:p>
    <w:p w14:paraId="0CD8C2A6" w14:textId="7E8BEEF3" w:rsidR="307C32C6" w:rsidRDefault="5512FC05" w:rsidP="5512FC05">
      <w:pPr>
        <w:pStyle w:val="ListParagraph"/>
        <w:numPr>
          <w:ilvl w:val="1"/>
          <w:numId w:val="1"/>
        </w:numPr>
      </w:pPr>
      <w:r w:rsidRPr="5512FC05">
        <w:rPr>
          <w:rFonts w:ascii="Calibri" w:eastAsia="Calibri" w:hAnsi="Calibri" w:cs="Calibri"/>
        </w:rPr>
        <w:t>Planning to email volunteers encouraging them to return to remote visits (if COVID waiver is signed they can maintain in-person visits).</w:t>
      </w:r>
    </w:p>
    <w:p w14:paraId="49F7F48C" w14:textId="6A52366A" w:rsidR="307C32C6" w:rsidRDefault="5512FC05" w:rsidP="5512FC05">
      <w:pPr>
        <w:pStyle w:val="ListParagraph"/>
        <w:numPr>
          <w:ilvl w:val="1"/>
          <w:numId w:val="1"/>
        </w:numPr>
      </w:pPr>
      <w:r w:rsidRPr="5512FC05">
        <w:rPr>
          <w:rFonts w:ascii="Calibri" w:eastAsia="Calibri" w:hAnsi="Calibri" w:cs="Calibri"/>
        </w:rPr>
        <w:t>Continuing with staff meetings via Zoom.</w:t>
      </w:r>
    </w:p>
    <w:p w14:paraId="027F1CF7" w14:textId="518D8386" w:rsidR="307C32C6" w:rsidRDefault="5512FC05" w:rsidP="5512FC05">
      <w:pPr>
        <w:pStyle w:val="ListParagraph"/>
        <w:numPr>
          <w:ilvl w:val="1"/>
          <w:numId w:val="1"/>
        </w:numPr>
      </w:pPr>
      <w:r w:rsidRPr="5512FC05">
        <w:rPr>
          <w:rFonts w:ascii="Calibri" w:eastAsia="Calibri" w:hAnsi="Calibri" w:cs="Calibri"/>
        </w:rPr>
        <w:t>We have lost about 10 volunteers since COVID for various reasons but mainly job related (increased responsibility or job loss).</w:t>
      </w:r>
    </w:p>
    <w:p w14:paraId="1884112D" w14:textId="5C595D98" w:rsidR="307C32C6" w:rsidRDefault="5512FC05" w:rsidP="5512FC05">
      <w:pPr>
        <w:pStyle w:val="ListParagraph"/>
        <w:numPr>
          <w:ilvl w:val="1"/>
          <w:numId w:val="1"/>
        </w:numPr>
      </w:pPr>
      <w:r w:rsidRPr="5512FC05">
        <w:rPr>
          <w:rFonts w:ascii="Calibri" w:eastAsia="Calibri" w:hAnsi="Calibri" w:cs="Calibri"/>
        </w:rPr>
        <w:t xml:space="preserve">Planning for the January training class which will be held via </w:t>
      </w:r>
      <w:proofErr w:type="gramStart"/>
      <w:r w:rsidRPr="5512FC05">
        <w:rPr>
          <w:rFonts w:ascii="Calibri" w:eastAsia="Calibri" w:hAnsi="Calibri" w:cs="Calibri"/>
        </w:rPr>
        <w:t>Zoom .</w:t>
      </w:r>
      <w:proofErr w:type="gramEnd"/>
    </w:p>
    <w:p w14:paraId="2949D8E5" w14:textId="72811A81" w:rsidR="307C32C6" w:rsidRDefault="5512FC05" w:rsidP="5512FC05">
      <w:pPr>
        <w:pStyle w:val="ListParagraph"/>
        <w:numPr>
          <w:ilvl w:val="1"/>
          <w:numId w:val="1"/>
        </w:numPr>
      </w:pPr>
      <w:r w:rsidRPr="5512FC05">
        <w:rPr>
          <w:rFonts w:ascii="Calibri" w:eastAsia="Calibri" w:hAnsi="Calibri" w:cs="Calibri"/>
        </w:rPr>
        <w:t>Interviews will also return to virtual interviews for a while for everyone’s safety.</w:t>
      </w:r>
    </w:p>
    <w:p w14:paraId="4453E833" w14:textId="156AAFC5" w:rsidR="307C32C6" w:rsidRDefault="5512FC05" w:rsidP="5512FC05">
      <w:pPr>
        <w:pStyle w:val="ListParagraph"/>
        <w:numPr>
          <w:ilvl w:val="1"/>
          <w:numId w:val="1"/>
        </w:numPr>
      </w:pPr>
      <w:r w:rsidRPr="5512FC05">
        <w:rPr>
          <w:rFonts w:ascii="Calibri" w:eastAsia="Calibri" w:hAnsi="Calibri" w:cs="Calibri"/>
        </w:rPr>
        <w:t>Received the Advertising grant for $18k</w:t>
      </w:r>
      <w:proofErr w:type="gramStart"/>
      <w:r w:rsidRPr="5512FC05">
        <w:rPr>
          <w:rFonts w:ascii="Calibri" w:eastAsia="Calibri" w:hAnsi="Calibri" w:cs="Calibri"/>
        </w:rPr>
        <w:t>+  (</w:t>
      </w:r>
      <w:proofErr w:type="gramEnd"/>
      <w:r w:rsidRPr="5512FC05">
        <w:rPr>
          <w:rFonts w:ascii="Calibri" w:eastAsia="Calibri" w:hAnsi="Calibri" w:cs="Calibri"/>
        </w:rPr>
        <w:t>received full amount requested) and it will cover two billboards, Facebook advertising, and newspaper advertising.</w:t>
      </w:r>
    </w:p>
    <w:p w14:paraId="1A2170AB" w14:textId="16C32E4C" w:rsidR="307C32C6" w:rsidRDefault="5512FC05" w:rsidP="5512FC05">
      <w:pPr>
        <w:pStyle w:val="ListParagraph"/>
        <w:numPr>
          <w:ilvl w:val="1"/>
          <w:numId w:val="1"/>
        </w:numPr>
        <w:spacing w:after="0"/>
        <w:rPr>
          <w:rFonts w:eastAsiaTheme="minorEastAsia"/>
        </w:rPr>
      </w:pPr>
      <w:r w:rsidRPr="5512FC05">
        <w:rPr>
          <w:rFonts w:ascii="Calibri" w:eastAsia="Calibri" w:hAnsi="Calibri" w:cs="Calibri"/>
        </w:rPr>
        <w:t>We had an article in the Leader last week that cost the same as our normal advertising but provided us with more than a typical ad.</w:t>
      </w:r>
    </w:p>
    <w:p w14:paraId="2822A9D1" w14:textId="5B994364" w:rsidR="307C32C6" w:rsidRDefault="5512FC05" w:rsidP="5512FC05">
      <w:pPr>
        <w:pStyle w:val="ListParagraph"/>
        <w:numPr>
          <w:ilvl w:val="0"/>
          <w:numId w:val="1"/>
        </w:numPr>
      </w:pPr>
      <w:r w:rsidRPr="5512FC05">
        <w:rPr>
          <w:rFonts w:ascii="Calibri" w:eastAsia="Calibri" w:hAnsi="Calibri" w:cs="Calibri"/>
        </w:rPr>
        <w:t xml:space="preserve">Volunteer award proposal - </w:t>
      </w:r>
    </w:p>
    <w:p w14:paraId="3190FF5E" w14:textId="6E80FAA1" w:rsidR="307C32C6" w:rsidRDefault="52CC5611" w:rsidP="5512FC05">
      <w:pPr>
        <w:pStyle w:val="ListParagraph"/>
        <w:numPr>
          <w:ilvl w:val="1"/>
          <w:numId w:val="1"/>
        </w:numPr>
      </w:pPr>
      <w:r w:rsidRPr="52CC5611">
        <w:rPr>
          <w:rFonts w:ascii="Calibri" w:eastAsia="Calibri" w:hAnsi="Calibri" w:cs="Calibri"/>
        </w:rPr>
        <w:t xml:space="preserve">Former Board Member, Bernie Sikorski, donated $1k for an award for volunteers in Marsha </w:t>
      </w:r>
      <w:proofErr w:type="spellStart"/>
      <w:r w:rsidRPr="52CC5611">
        <w:rPr>
          <w:rFonts w:ascii="Calibri" w:eastAsia="Calibri" w:hAnsi="Calibri" w:cs="Calibri"/>
        </w:rPr>
        <w:t>Kratzer’s</w:t>
      </w:r>
      <w:proofErr w:type="spellEnd"/>
      <w:r w:rsidRPr="52CC5611">
        <w:rPr>
          <w:rFonts w:ascii="Calibri" w:eastAsia="Calibri" w:hAnsi="Calibri" w:cs="Calibri"/>
        </w:rPr>
        <w:t xml:space="preserve"> name.  This will be a separate fund exclusively for this program.</w:t>
      </w:r>
    </w:p>
    <w:p w14:paraId="7421D1F8" w14:textId="537E19EC" w:rsidR="307C32C6" w:rsidRDefault="5512FC05" w:rsidP="5512FC05">
      <w:pPr>
        <w:pStyle w:val="ListParagraph"/>
        <w:numPr>
          <w:ilvl w:val="1"/>
          <w:numId w:val="1"/>
        </w:numPr>
        <w:spacing w:after="0"/>
        <w:rPr>
          <w:rFonts w:eastAsiaTheme="minorEastAsia"/>
        </w:rPr>
      </w:pPr>
      <w:r w:rsidRPr="5512FC05">
        <w:rPr>
          <w:rFonts w:ascii="Calibri" w:eastAsia="Calibri" w:hAnsi="Calibri" w:cs="Calibri"/>
        </w:rPr>
        <w:t>Idea to have a plaque in the CASA office to add the winner’s name each year.</w:t>
      </w:r>
    </w:p>
    <w:p w14:paraId="22419B6E" w14:textId="73F2DCA6" w:rsidR="307C32C6" w:rsidRDefault="5512FC05" w:rsidP="5512FC05">
      <w:pPr>
        <w:pStyle w:val="ListParagraph"/>
        <w:numPr>
          <w:ilvl w:val="1"/>
          <w:numId w:val="1"/>
        </w:numPr>
      </w:pPr>
      <w:r w:rsidRPr="5512FC05">
        <w:rPr>
          <w:rFonts w:ascii="Calibri" w:eastAsia="Calibri" w:hAnsi="Calibri" w:cs="Calibri"/>
        </w:rPr>
        <w:t>Award for the volunteer/family - or maybe donate money in their name.</w:t>
      </w:r>
    </w:p>
    <w:p w14:paraId="3099EA6B" w14:textId="5EF257B1" w:rsidR="307C32C6" w:rsidRDefault="5512FC05" w:rsidP="5512FC05">
      <w:pPr>
        <w:pStyle w:val="ListParagraph"/>
        <w:numPr>
          <w:ilvl w:val="1"/>
          <w:numId w:val="1"/>
        </w:numPr>
        <w:spacing w:after="0"/>
        <w:rPr>
          <w:rFonts w:eastAsiaTheme="minorEastAsia"/>
        </w:rPr>
      </w:pPr>
      <w:r w:rsidRPr="5512FC05">
        <w:rPr>
          <w:rFonts w:ascii="Calibri" w:eastAsia="Calibri" w:hAnsi="Calibri" w:cs="Calibri"/>
        </w:rPr>
        <w:t xml:space="preserve">The first award will include a plaque and will be awarded posthumously to </w:t>
      </w:r>
      <w:proofErr w:type="gramStart"/>
      <w:r w:rsidRPr="5512FC05">
        <w:rPr>
          <w:rFonts w:ascii="Calibri" w:eastAsia="Calibri" w:hAnsi="Calibri" w:cs="Calibri"/>
        </w:rPr>
        <w:t>Marsha,  presented</w:t>
      </w:r>
      <w:proofErr w:type="gramEnd"/>
      <w:r w:rsidRPr="5512FC05">
        <w:rPr>
          <w:rFonts w:ascii="Calibri" w:eastAsia="Calibri" w:hAnsi="Calibri" w:cs="Calibri"/>
        </w:rPr>
        <w:t xml:space="preserve"> to Marsha’s family.</w:t>
      </w:r>
    </w:p>
    <w:p w14:paraId="1F0E7E9D" w14:textId="191BEBB1" w:rsidR="307C32C6" w:rsidRDefault="5512FC05" w:rsidP="5512FC05">
      <w:pPr>
        <w:pStyle w:val="ListParagraph"/>
        <w:numPr>
          <w:ilvl w:val="1"/>
          <w:numId w:val="1"/>
        </w:numPr>
        <w:spacing w:after="0"/>
        <w:rPr>
          <w:rFonts w:eastAsiaTheme="minorEastAsia"/>
        </w:rPr>
      </w:pPr>
      <w:r w:rsidRPr="5512FC05">
        <w:rPr>
          <w:rFonts w:ascii="Calibri" w:eastAsia="Calibri" w:hAnsi="Calibri" w:cs="Calibri"/>
        </w:rPr>
        <w:t xml:space="preserve">The award will be named to include Marsha’s name and future awards will likely </w:t>
      </w:r>
      <w:proofErr w:type="gramStart"/>
      <w:r w:rsidRPr="5512FC05">
        <w:rPr>
          <w:rFonts w:ascii="Calibri" w:eastAsia="Calibri" w:hAnsi="Calibri" w:cs="Calibri"/>
        </w:rPr>
        <w:t>be  $</w:t>
      </w:r>
      <w:proofErr w:type="gramEnd"/>
      <w:r w:rsidRPr="5512FC05">
        <w:rPr>
          <w:rFonts w:ascii="Calibri" w:eastAsia="Calibri" w:hAnsi="Calibri" w:cs="Calibri"/>
        </w:rPr>
        <w:t>100 to recipient’s charity of choice.</w:t>
      </w:r>
    </w:p>
    <w:p w14:paraId="50663B42" w14:textId="7A46900A" w:rsidR="307C32C6" w:rsidRDefault="52CC5611" w:rsidP="5512FC05">
      <w:pPr>
        <w:pStyle w:val="ListParagraph"/>
        <w:numPr>
          <w:ilvl w:val="1"/>
          <w:numId w:val="1"/>
        </w:numPr>
      </w:pPr>
      <w:r w:rsidRPr="52CC5611">
        <w:rPr>
          <w:rFonts w:ascii="Calibri" w:eastAsia="Calibri" w:hAnsi="Calibri" w:cs="Calibri"/>
        </w:rPr>
        <w:t>The Board approved this award program and having the donated funds remain separate from the rest of our finances to be solely used for this award program.</w:t>
      </w:r>
    </w:p>
    <w:p w14:paraId="49072D19" w14:textId="78BC0D90" w:rsidR="307C32C6" w:rsidRDefault="5512FC05" w:rsidP="5512FC05">
      <w:pPr>
        <w:pStyle w:val="ListParagraph"/>
        <w:numPr>
          <w:ilvl w:val="0"/>
          <w:numId w:val="1"/>
        </w:numPr>
        <w:rPr>
          <w:rFonts w:eastAsiaTheme="minorEastAsia"/>
        </w:rPr>
      </w:pPr>
      <w:r w:rsidRPr="5512FC05">
        <w:rPr>
          <w:rFonts w:ascii="Calibri" w:eastAsia="Calibri" w:hAnsi="Calibri" w:cs="Calibri"/>
        </w:rPr>
        <w:t xml:space="preserve">September and October Financial Statements – Alicia sent this to the Board with the agenda prior to the meeting. </w:t>
      </w:r>
    </w:p>
    <w:p w14:paraId="7DAB1897" w14:textId="74F2FB8F" w:rsidR="00186C0F" w:rsidRDefault="5512FC05" w:rsidP="5512FC05">
      <w:pPr>
        <w:pStyle w:val="ListParagraph"/>
        <w:numPr>
          <w:ilvl w:val="1"/>
          <w:numId w:val="1"/>
        </w:numPr>
        <w:spacing w:after="0"/>
        <w:rPr>
          <w:rFonts w:eastAsiaTheme="minorEastAsia"/>
        </w:rPr>
      </w:pPr>
      <w:r w:rsidRPr="5512FC05">
        <w:rPr>
          <w:rFonts w:ascii="Calibri" w:eastAsia="Calibri" w:hAnsi="Calibri" w:cs="Calibri"/>
        </w:rPr>
        <w:t>Board approved the September and October 2020 Financial Statements.</w:t>
      </w:r>
    </w:p>
    <w:p w14:paraId="61D5EF8D" w14:textId="6E05DC5B" w:rsidR="5512FC05" w:rsidRDefault="5512FC05" w:rsidP="5512FC05">
      <w:pPr>
        <w:pStyle w:val="ListParagraph"/>
        <w:numPr>
          <w:ilvl w:val="0"/>
          <w:numId w:val="1"/>
        </w:numPr>
        <w:rPr>
          <w:rFonts w:eastAsiaTheme="minorEastAsia"/>
        </w:rPr>
      </w:pPr>
      <w:r w:rsidRPr="5512FC05">
        <w:rPr>
          <w:rFonts w:ascii="Calibri" w:eastAsia="Calibri" w:hAnsi="Calibri" w:cs="Calibri"/>
        </w:rPr>
        <w:lastRenderedPageBreak/>
        <w:t>Fundraising - Poker Run</w:t>
      </w:r>
    </w:p>
    <w:p w14:paraId="00D9A6C7" w14:textId="3BA31122" w:rsidR="5512FC05" w:rsidRDefault="5512FC05" w:rsidP="5512FC05">
      <w:pPr>
        <w:pStyle w:val="ListParagraph"/>
        <w:numPr>
          <w:ilvl w:val="1"/>
          <w:numId w:val="1"/>
        </w:numPr>
      </w:pPr>
      <w:r w:rsidRPr="5512FC05">
        <w:rPr>
          <w:rFonts w:ascii="Calibri" w:eastAsia="Calibri" w:hAnsi="Calibri" w:cs="Calibri"/>
        </w:rPr>
        <w:t>Poker Run was successful and was recapped in the October update sent to the Board.</w:t>
      </w:r>
    </w:p>
    <w:p w14:paraId="19E051B9" w14:textId="53EB85F0" w:rsidR="5512FC05" w:rsidRDefault="5512FC05" w:rsidP="5512FC05">
      <w:pPr>
        <w:pStyle w:val="ListParagraph"/>
        <w:numPr>
          <w:ilvl w:val="1"/>
          <w:numId w:val="1"/>
        </w:numPr>
      </w:pPr>
      <w:r w:rsidRPr="5512FC05">
        <w:rPr>
          <w:rFonts w:ascii="Calibri" w:eastAsia="Calibri" w:hAnsi="Calibri" w:cs="Calibri"/>
        </w:rPr>
        <w:t>The increase in our profit over last year was mainly due to selling a larger amount of Sponsors.</w:t>
      </w:r>
    </w:p>
    <w:p w14:paraId="2FD372A5" w14:textId="47D8D97E" w:rsidR="5512FC05" w:rsidRDefault="5512FC05" w:rsidP="5512FC05">
      <w:pPr>
        <w:pStyle w:val="ListParagraph"/>
        <w:numPr>
          <w:ilvl w:val="1"/>
          <w:numId w:val="1"/>
        </w:numPr>
      </w:pPr>
      <w:r w:rsidRPr="5512FC05">
        <w:rPr>
          <w:rFonts w:ascii="Calibri" w:eastAsia="Calibri" w:hAnsi="Calibri" w:cs="Calibri"/>
        </w:rPr>
        <w:t>There were about 80 riders in attendance this year and October appears to be a good time of year for this event.</w:t>
      </w:r>
    </w:p>
    <w:p w14:paraId="20E39F2B" w14:textId="3502A7C2" w:rsidR="5512FC05" w:rsidRDefault="5512FC05" w:rsidP="5512FC05">
      <w:pPr>
        <w:pStyle w:val="ListParagraph"/>
        <w:numPr>
          <w:ilvl w:val="0"/>
          <w:numId w:val="1"/>
        </w:numPr>
        <w:rPr>
          <w:rFonts w:eastAsiaTheme="minorEastAsia"/>
        </w:rPr>
      </w:pPr>
      <w:r w:rsidRPr="5512FC05">
        <w:rPr>
          <w:rFonts w:ascii="Calibri" w:eastAsia="Calibri" w:hAnsi="Calibri" w:cs="Calibri"/>
        </w:rPr>
        <w:t>Fundraising - Vacation Home Raffle</w:t>
      </w:r>
    </w:p>
    <w:p w14:paraId="43F4122D" w14:textId="1BE5FF48" w:rsidR="5512FC05" w:rsidRDefault="5512FC05" w:rsidP="5512FC05">
      <w:pPr>
        <w:pStyle w:val="ListParagraph"/>
        <w:numPr>
          <w:ilvl w:val="1"/>
          <w:numId w:val="1"/>
        </w:numPr>
      </w:pPr>
      <w:r w:rsidRPr="5512FC05">
        <w:rPr>
          <w:rFonts w:ascii="Calibri" w:eastAsia="Calibri" w:hAnsi="Calibri" w:cs="Calibri"/>
        </w:rPr>
        <w:t>This raffle flowed smoothly and worked well.</w:t>
      </w:r>
    </w:p>
    <w:p w14:paraId="6890593E" w14:textId="0E3948C8" w:rsidR="5512FC05" w:rsidRDefault="5512FC05" w:rsidP="5512FC05">
      <w:pPr>
        <w:pStyle w:val="ListParagraph"/>
        <w:numPr>
          <w:ilvl w:val="1"/>
          <w:numId w:val="1"/>
        </w:numPr>
      </w:pPr>
      <w:r w:rsidRPr="5512FC05">
        <w:rPr>
          <w:rFonts w:ascii="Calibri" w:eastAsia="Calibri" w:hAnsi="Calibri" w:cs="Calibri"/>
        </w:rPr>
        <w:t>Next year we may only accept credit cards (if we have this type of raffle again) due to a few issues with people choosing to pay by check but not paying.</w:t>
      </w:r>
    </w:p>
    <w:p w14:paraId="3E7C588C" w14:textId="22C57294" w:rsidR="5512FC05" w:rsidRDefault="5512FC05" w:rsidP="5512FC05">
      <w:pPr>
        <w:pStyle w:val="ListParagraph"/>
        <w:numPr>
          <w:ilvl w:val="1"/>
          <w:numId w:val="1"/>
        </w:numPr>
      </w:pPr>
      <w:r w:rsidRPr="5512FC05">
        <w:rPr>
          <w:rFonts w:ascii="Calibri" w:eastAsia="Calibri" w:hAnsi="Calibri" w:cs="Calibri"/>
        </w:rPr>
        <w:t xml:space="preserve">The date/time and method of the drawing may need be communicated in more </w:t>
      </w:r>
      <w:proofErr w:type="gramStart"/>
      <w:r w:rsidRPr="5512FC05">
        <w:rPr>
          <w:rFonts w:ascii="Calibri" w:eastAsia="Calibri" w:hAnsi="Calibri" w:cs="Calibri"/>
        </w:rPr>
        <w:t>detail  to</w:t>
      </w:r>
      <w:proofErr w:type="gramEnd"/>
      <w:r w:rsidRPr="5512FC05">
        <w:rPr>
          <w:rFonts w:ascii="Calibri" w:eastAsia="Calibri" w:hAnsi="Calibri" w:cs="Calibri"/>
        </w:rPr>
        <w:t xml:space="preserve"> ensure all ticket holders understand.</w:t>
      </w:r>
    </w:p>
    <w:p w14:paraId="69DF7979" w14:textId="1FA0B762" w:rsidR="5512FC05" w:rsidRDefault="5512FC05" w:rsidP="5512FC05">
      <w:pPr>
        <w:pStyle w:val="ListParagraph"/>
        <w:numPr>
          <w:ilvl w:val="1"/>
          <w:numId w:val="1"/>
        </w:numPr>
        <w:spacing w:after="0"/>
        <w:rPr>
          <w:rFonts w:eastAsiaTheme="minorEastAsia"/>
        </w:rPr>
      </w:pPr>
      <w:r w:rsidRPr="5512FC05">
        <w:rPr>
          <w:rFonts w:ascii="Calibri" w:eastAsia="Calibri" w:hAnsi="Calibri" w:cs="Calibri"/>
        </w:rPr>
        <w:t xml:space="preserve">Volunteer that donated the vacation home was Meg </w:t>
      </w:r>
      <w:proofErr w:type="spellStart"/>
      <w:r w:rsidRPr="5512FC05">
        <w:rPr>
          <w:rFonts w:ascii="Calibri" w:eastAsia="Calibri" w:hAnsi="Calibri" w:cs="Calibri"/>
        </w:rPr>
        <w:t>Ebersoldt</w:t>
      </w:r>
      <w:proofErr w:type="spellEnd"/>
      <w:r w:rsidRPr="5512FC05">
        <w:rPr>
          <w:rFonts w:ascii="Calibri" w:eastAsia="Calibri" w:hAnsi="Calibri" w:cs="Calibri"/>
        </w:rPr>
        <w:t>.  Board members should send a brief ‘thank you’ statement to Alicia to compile in a Thank You note to Meg.</w:t>
      </w:r>
    </w:p>
    <w:p w14:paraId="75126517" w14:textId="0C727D15" w:rsidR="5512FC05" w:rsidRDefault="5512FC05" w:rsidP="5512FC05">
      <w:pPr>
        <w:pStyle w:val="ListParagraph"/>
        <w:numPr>
          <w:ilvl w:val="1"/>
          <w:numId w:val="1"/>
        </w:numPr>
      </w:pPr>
      <w:r w:rsidRPr="5512FC05">
        <w:rPr>
          <w:rFonts w:ascii="Calibri" w:eastAsia="Calibri" w:hAnsi="Calibri" w:cs="Calibri"/>
        </w:rPr>
        <w:t>Alicia is providing a list of people that bought tickets and will be distributed with the minutes of this meeting.</w:t>
      </w:r>
    </w:p>
    <w:p w14:paraId="47EF1784" w14:textId="5B60E4EE" w:rsidR="5512FC05" w:rsidRDefault="5512FC05" w:rsidP="5512FC05">
      <w:pPr>
        <w:pStyle w:val="ListParagraph"/>
        <w:numPr>
          <w:ilvl w:val="0"/>
          <w:numId w:val="1"/>
        </w:numPr>
        <w:rPr>
          <w:rFonts w:eastAsiaTheme="minorEastAsia"/>
        </w:rPr>
      </w:pPr>
      <w:r w:rsidRPr="5512FC05">
        <w:rPr>
          <w:rFonts w:ascii="Calibri" w:eastAsia="Calibri" w:hAnsi="Calibri" w:cs="Calibri"/>
        </w:rPr>
        <w:t>Fundraising - Gala</w:t>
      </w:r>
    </w:p>
    <w:p w14:paraId="50747DC2" w14:textId="2EE459F9" w:rsidR="5512FC05" w:rsidRDefault="5512FC05" w:rsidP="5512FC05">
      <w:pPr>
        <w:pStyle w:val="ListParagraph"/>
        <w:numPr>
          <w:ilvl w:val="1"/>
          <w:numId w:val="1"/>
        </w:numPr>
        <w:rPr>
          <w:rFonts w:eastAsiaTheme="minorEastAsia"/>
        </w:rPr>
      </w:pPr>
      <w:r w:rsidRPr="5512FC05">
        <w:rPr>
          <w:rFonts w:ascii="Calibri" w:eastAsia="Calibri" w:hAnsi="Calibri" w:cs="Calibri"/>
        </w:rPr>
        <w:t>The Gala will be discussed in greater detail in the December Board Meeting – possibility of alternate dates, out-of-the-box ideas for the gala or alternatives, etc.</w:t>
      </w:r>
    </w:p>
    <w:p w14:paraId="100684CC" w14:textId="6C52609E" w:rsidR="5512FC05" w:rsidRDefault="5512FC05" w:rsidP="5512FC05">
      <w:pPr>
        <w:pStyle w:val="ListParagraph"/>
        <w:numPr>
          <w:ilvl w:val="0"/>
          <w:numId w:val="1"/>
        </w:numPr>
      </w:pPr>
      <w:r w:rsidRPr="5512FC05">
        <w:rPr>
          <w:rFonts w:ascii="Calibri" w:eastAsia="Calibri" w:hAnsi="Calibri" w:cs="Calibri"/>
        </w:rPr>
        <w:t xml:space="preserve">Appeal program </w:t>
      </w:r>
    </w:p>
    <w:p w14:paraId="15E0694F" w14:textId="52C6F0B3" w:rsidR="5512FC05" w:rsidRDefault="5512FC05" w:rsidP="5512FC05">
      <w:pPr>
        <w:pStyle w:val="ListParagraph"/>
        <w:numPr>
          <w:ilvl w:val="1"/>
          <w:numId w:val="1"/>
        </w:numPr>
      </w:pPr>
      <w:r w:rsidRPr="5512FC05">
        <w:rPr>
          <w:rFonts w:ascii="Calibri" w:eastAsia="Calibri" w:hAnsi="Calibri" w:cs="Calibri"/>
        </w:rPr>
        <w:t>Many people and businesses are struggling during COVID and may not be as receptive this year to donating.</w:t>
      </w:r>
    </w:p>
    <w:p w14:paraId="07F8EDDD" w14:textId="230D81BA" w:rsidR="5512FC05" w:rsidRDefault="5512FC05" w:rsidP="5512FC05">
      <w:pPr>
        <w:pStyle w:val="ListParagraph"/>
        <w:numPr>
          <w:ilvl w:val="1"/>
          <w:numId w:val="1"/>
        </w:numPr>
      </w:pPr>
      <w:r w:rsidRPr="5512FC05">
        <w:rPr>
          <w:rFonts w:ascii="Calibri" w:eastAsia="Calibri" w:hAnsi="Calibri" w:cs="Calibri"/>
        </w:rPr>
        <w:t>Thanksgiving drive rather than a Christmas drive may work better for reaching our standard donors.  Alicia has form letters if you want to use those to send out your appeal to your network of people.</w:t>
      </w:r>
    </w:p>
    <w:p w14:paraId="765BD82A" w14:textId="2D9BEDD5" w:rsidR="5512FC05" w:rsidRDefault="5512FC05" w:rsidP="5512FC05">
      <w:pPr>
        <w:pStyle w:val="ListParagraph"/>
        <w:numPr>
          <w:ilvl w:val="0"/>
          <w:numId w:val="1"/>
        </w:numPr>
      </w:pPr>
      <w:r w:rsidRPr="5512FC05">
        <w:rPr>
          <w:rFonts w:ascii="Calibri" w:eastAsia="Calibri" w:hAnsi="Calibri" w:cs="Calibri"/>
        </w:rPr>
        <w:t>Policy Updates</w:t>
      </w:r>
    </w:p>
    <w:p w14:paraId="0758C01D" w14:textId="3900FF9D" w:rsidR="5512FC05" w:rsidRDefault="5512FC05" w:rsidP="5512FC05">
      <w:pPr>
        <w:pStyle w:val="ListParagraph"/>
        <w:numPr>
          <w:ilvl w:val="1"/>
          <w:numId w:val="1"/>
        </w:numPr>
        <w:rPr>
          <w:rFonts w:eastAsiaTheme="minorEastAsia"/>
        </w:rPr>
      </w:pPr>
      <w:r w:rsidRPr="5512FC05">
        <w:rPr>
          <w:rFonts w:ascii="Calibri" w:eastAsia="Calibri" w:hAnsi="Calibri" w:cs="Calibri"/>
        </w:rPr>
        <w:t>Confidentiality Policy – updated to a standard policy that is lengthier than our previous policy.</w:t>
      </w:r>
    </w:p>
    <w:p w14:paraId="3DFDC9FA" w14:textId="11FA4BB0" w:rsidR="5512FC05" w:rsidRDefault="5512FC05" w:rsidP="5512FC05">
      <w:pPr>
        <w:pStyle w:val="ListParagraph"/>
        <w:numPr>
          <w:ilvl w:val="1"/>
          <w:numId w:val="1"/>
        </w:numPr>
      </w:pPr>
      <w:r w:rsidRPr="5512FC05">
        <w:rPr>
          <w:rFonts w:ascii="Calibri" w:eastAsia="Calibri" w:hAnsi="Calibri" w:cs="Calibri"/>
        </w:rPr>
        <w:t>Procurement Policy – updated to include more verbiage regarding minority and women owned businesses.</w:t>
      </w:r>
    </w:p>
    <w:p w14:paraId="70154543" w14:textId="3F1AE825" w:rsidR="5512FC05" w:rsidRDefault="5512FC05" w:rsidP="5512FC05">
      <w:pPr>
        <w:pStyle w:val="ListParagraph"/>
        <w:numPr>
          <w:ilvl w:val="1"/>
          <w:numId w:val="1"/>
        </w:numPr>
      </w:pPr>
      <w:r w:rsidRPr="5512FC05">
        <w:rPr>
          <w:rFonts w:ascii="Calibri" w:eastAsia="Calibri" w:hAnsi="Calibri" w:cs="Calibri"/>
        </w:rPr>
        <w:t xml:space="preserve">Alicia will check all the documents that we typically sign annually and will send out to all Board Members to return to her with our signatures to be placed in our files. </w:t>
      </w:r>
    </w:p>
    <w:p w14:paraId="2590E863" w14:textId="61B15CAC" w:rsidR="5512FC05" w:rsidRDefault="5512FC05" w:rsidP="5512FC05">
      <w:pPr>
        <w:pStyle w:val="ListParagraph"/>
        <w:numPr>
          <w:ilvl w:val="1"/>
          <w:numId w:val="1"/>
        </w:numPr>
      </w:pPr>
      <w:r w:rsidRPr="5512FC05">
        <w:rPr>
          <w:rFonts w:ascii="Calibri" w:eastAsia="Calibri" w:hAnsi="Calibri" w:cs="Calibri"/>
        </w:rPr>
        <w:t xml:space="preserve">Board approved the Confidentiality and Procurement policies with the noted changes. </w:t>
      </w:r>
    </w:p>
    <w:p w14:paraId="5A9F4CA9" w14:textId="34B3F618" w:rsidR="5512FC05" w:rsidRDefault="5512FC05" w:rsidP="5512FC05">
      <w:pPr>
        <w:pStyle w:val="ListParagraph"/>
        <w:numPr>
          <w:ilvl w:val="0"/>
          <w:numId w:val="1"/>
        </w:numPr>
      </w:pPr>
      <w:r w:rsidRPr="5512FC05">
        <w:rPr>
          <w:rFonts w:ascii="Calibri" w:eastAsia="Calibri" w:hAnsi="Calibri" w:cs="Calibri"/>
        </w:rPr>
        <w:t>Volunteer Transportation of CASA Kids</w:t>
      </w:r>
    </w:p>
    <w:p w14:paraId="26D4F561" w14:textId="5748F47E" w:rsidR="5512FC05" w:rsidRDefault="5512FC05" w:rsidP="5512FC05">
      <w:pPr>
        <w:pStyle w:val="ListParagraph"/>
        <w:numPr>
          <w:ilvl w:val="1"/>
          <w:numId w:val="1"/>
        </w:numPr>
        <w:spacing w:after="0"/>
        <w:rPr>
          <w:rFonts w:eastAsiaTheme="minorEastAsia"/>
        </w:rPr>
      </w:pPr>
      <w:r w:rsidRPr="5512FC05">
        <w:rPr>
          <w:rFonts w:ascii="Calibri" w:eastAsia="Calibri" w:hAnsi="Calibri" w:cs="Calibri"/>
        </w:rPr>
        <w:t>Our insurance policies would need to be reviewed but were drawn up with transportation possibilities in mind.</w:t>
      </w:r>
    </w:p>
    <w:p w14:paraId="6A9DA81B" w14:textId="43B7F030" w:rsidR="5512FC05" w:rsidRDefault="5512FC05" w:rsidP="5512FC05">
      <w:pPr>
        <w:pStyle w:val="ListParagraph"/>
        <w:numPr>
          <w:ilvl w:val="1"/>
          <w:numId w:val="1"/>
        </w:numPr>
      </w:pPr>
      <w:r w:rsidRPr="5512FC05">
        <w:rPr>
          <w:rFonts w:ascii="Calibri" w:eastAsia="Calibri" w:hAnsi="Calibri" w:cs="Calibri"/>
        </w:rPr>
        <w:t>Any policy we draft would have to go up through the chain for approval.</w:t>
      </w:r>
    </w:p>
    <w:p w14:paraId="171DF4D0" w14:textId="11F7B25D" w:rsidR="5512FC05" w:rsidRDefault="5512FC05" w:rsidP="5512FC05">
      <w:pPr>
        <w:pStyle w:val="ListParagraph"/>
        <w:numPr>
          <w:ilvl w:val="1"/>
          <w:numId w:val="1"/>
        </w:numPr>
      </w:pPr>
      <w:r w:rsidRPr="5512FC05">
        <w:rPr>
          <w:rFonts w:ascii="Calibri" w:eastAsia="Calibri" w:hAnsi="Calibri" w:cs="Calibri"/>
        </w:rPr>
        <w:t>Concern with the line being blurred between being an advocate and being a friend.</w:t>
      </w:r>
    </w:p>
    <w:p w14:paraId="78899E43" w14:textId="7F07078D" w:rsidR="5512FC05" w:rsidRDefault="5512FC05" w:rsidP="5512FC05">
      <w:pPr>
        <w:pStyle w:val="ListParagraph"/>
        <w:numPr>
          <w:ilvl w:val="1"/>
          <w:numId w:val="1"/>
        </w:numPr>
      </w:pPr>
      <w:r w:rsidRPr="5512FC05">
        <w:rPr>
          <w:rFonts w:ascii="Calibri" w:eastAsia="Calibri" w:hAnsi="Calibri" w:cs="Calibri"/>
        </w:rPr>
        <w:t>Several points were discussed regarding this topic and was decided that there was not yet enough information to proceed with drafting any type of policy.</w:t>
      </w:r>
    </w:p>
    <w:p w14:paraId="31ED05B8" w14:textId="5A19BAE9" w:rsidR="5512FC05" w:rsidRDefault="5512FC05" w:rsidP="5512FC05">
      <w:pPr>
        <w:pStyle w:val="ListParagraph"/>
        <w:numPr>
          <w:ilvl w:val="1"/>
          <w:numId w:val="1"/>
        </w:numPr>
      </w:pPr>
      <w:r w:rsidRPr="5512FC05">
        <w:rPr>
          <w:rFonts w:ascii="Calibri" w:eastAsia="Calibri" w:hAnsi="Calibri" w:cs="Calibri"/>
        </w:rPr>
        <w:t>The Board voted to table this topic until such time as we can meet in person to discuss this policy further.</w:t>
      </w:r>
    </w:p>
    <w:p w14:paraId="5642C395" w14:textId="3D59DD45" w:rsidR="00186C0F" w:rsidRDefault="5512FC05" w:rsidP="5CE57541">
      <w:pPr>
        <w:pStyle w:val="ListParagraph"/>
        <w:numPr>
          <w:ilvl w:val="0"/>
          <w:numId w:val="1"/>
        </w:numPr>
        <w:rPr>
          <w:rFonts w:eastAsiaTheme="minorEastAsia"/>
          <w:b/>
          <w:bCs/>
          <w:color w:val="FF0000"/>
        </w:rPr>
      </w:pPr>
      <w:r w:rsidRPr="5512FC05">
        <w:rPr>
          <w:rFonts w:ascii="Calibri" w:eastAsia="Calibri" w:hAnsi="Calibri" w:cs="Calibri"/>
          <w:b/>
          <w:bCs/>
          <w:color w:val="FF0000"/>
        </w:rPr>
        <w:lastRenderedPageBreak/>
        <w:t>Next Peer Support Meeting is 6pm on Monday, November 30</w:t>
      </w:r>
      <w:r w:rsidRPr="5512FC05">
        <w:rPr>
          <w:rFonts w:ascii="Calibri" w:eastAsia="Calibri" w:hAnsi="Calibri" w:cs="Calibri"/>
          <w:b/>
          <w:bCs/>
          <w:color w:val="FF0000"/>
          <w:vertAlign w:val="superscript"/>
        </w:rPr>
        <w:t>th</w:t>
      </w:r>
      <w:r w:rsidRPr="5512FC05">
        <w:rPr>
          <w:rFonts w:ascii="Calibri" w:eastAsia="Calibri" w:hAnsi="Calibri" w:cs="Calibri"/>
          <w:b/>
          <w:bCs/>
          <w:color w:val="FF0000"/>
        </w:rPr>
        <w:t xml:space="preserve"> </w:t>
      </w:r>
      <w:r w:rsidRPr="5512FC05">
        <w:rPr>
          <w:rFonts w:ascii="Calibri" w:eastAsia="Calibri" w:hAnsi="Calibri" w:cs="Calibri"/>
        </w:rPr>
        <w:t>– information will go out around the 15</w:t>
      </w:r>
      <w:r w:rsidRPr="5512FC05">
        <w:rPr>
          <w:rFonts w:ascii="Calibri" w:eastAsia="Calibri" w:hAnsi="Calibri" w:cs="Calibri"/>
          <w:vertAlign w:val="superscript"/>
        </w:rPr>
        <w:t>th</w:t>
      </w:r>
      <w:r w:rsidRPr="5512FC05">
        <w:rPr>
          <w:rFonts w:ascii="Calibri" w:eastAsia="Calibri" w:hAnsi="Calibri" w:cs="Calibri"/>
        </w:rPr>
        <w:t xml:space="preserve"> - Guest speaker is a victim advocate in the area of domestic violence.  Please RSVP if you plan to attend the Zoom meeting to receive the link.  </w:t>
      </w:r>
    </w:p>
    <w:p w14:paraId="6F98265F" w14:textId="2FD3FF8D" w:rsidR="00186C0F" w:rsidRDefault="5512FC05" w:rsidP="5CE57541">
      <w:pPr>
        <w:pStyle w:val="ListParagraph"/>
        <w:numPr>
          <w:ilvl w:val="0"/>
          <w:numId w:val="1"/>
        </w:numPr>
        <w:rPr>
          <w:rFonts w:eastAsiaTheme="minorEastAsia"/>
        </w:rPr>
      </w:pPr>
      <w:r w:rsidRPr="5512FC05">
        <w:rPr>
          <w:rFonts w:ascii="Calibri" w:eastAsia="Calibri" w:hAnsi="Calibri" w:cs="Calibri"/>
        </w:rPr>
        <w:t>Meeting adjourned at 7:48pm.</w:t>
      </w:r>
    </w:p>
    <w:p w14:paraId="43B1A47D" w14:textId="50AE9BF0" w:rsidR="00186C0F" w:rsidRDefault="5CE57541" w:rsidP="5CE57541">
      <w:pPr>
        <w:spacing w:line="276" w:lineRule="auto"/>
      </w:pPr>
      <w:r w:rsidRPr="5CE57541">
        <w:rPr>
          <w:rFonts w:ascii="Calibri" w:eastAsia="Calibri" w:hAnsi="Calibri" w:cs="Calibri"/>
        </w:rPr>
        <w:t>Board Member Meetings - Contact Information:</w:t>
      </w:r>
    </w:p>
    <w:p w14:paraId="350BF214" w14:textId="22F7C449" w:rsidR="00186C0F" w:rsidRDefault="5CE57541" w:rsidP="5CE57541">
      <w:pPr>
        <w:spacing w:line="276" w:lineRule="auto"/>
      </w:pPr>
      <w:r w:rsidRPr="5CE57541">
        <w:rPr>
          <w:rFonts w:ascii="Calibri" w:eastAsia="Calibri" w:hAnsi="Calibri" w:cs="Calibri"/>
        </w:rPr>
        <w:t xml:space="preserve">Alicia </w:t>
      </w:r>
      <w:proofErr w:type="spellStart"/>
      <w:r w:rsidRPr="5CE57541">
        <w:rPr>
          <w:rFonts w:ascii="Calibri" w:eastAsia="Calibri" w:hAnsi="Calibri" w:cs="Calibri"/>
        </w:rPr>
        <w:t>Knickman</w:t>
      </w:r>
      <w:proofErr w:type="spellEnd"/>
      <w:r w:rsidRPr="5CE57541">
        <w:rPr>
          <w:rFonts w:ascii="Calibri" w:eastAsia="Calibri" w:hAnsi="Calibri" w:cs="Calibri"/>
        </w:rPr>
        <w:t xml:space="preserve"> – (314) 409-2880</w:t>
      </w:r>
    </w:p>
    <w:p w14:paraId="015892F0" w14:textId="1B38AD83" w:rsidR="00186C0F" w:rsidRDefault="5CE57541" w:rsidP="5CE57541">
      <w:pPr>
        <w:spacing w:line="276" w:lineRule="auto"/>
      </w:pPr>
      <w:r w:rsidRPr="5CE57541">
        <w:rPr>
          <w:rFonts w:ascii="Calibri" w:eastAsia="Calibri" w:hAnsi="Calibri" w:cs="Calibri"/>
        </w:rPr>
        <w:t xml:space="preserve">Brandon </w:t>
      </w:r>
      <w:proofErr w:type="spellStart"/>
      <w:r w:rsidRPr="5CE57541">
        <w:rPr>
          <w:rFonts w:ascii="Calibri" w:eastAsia="Calibri" w:hAnsi="Calibri" w:cs="Calibri"/>
        </w:rPr>
        <w:t>Moonier</w:t>
      </w:r>
      <w:proofErr w:type="spellEnd"/>
      <w:r w:rsidRPr="5CE57541">
        <w:rPr>
          <w:rFonts w:ascii="Calibri" w:eastAsia="Calibri" w:hAnsi="Calibri" w:cs="Calibri"/>
        </w:rPr>
        <w:t xml:space="preserve"> – (314) 566-1013</w:t>
      </w:r>
    </w:p>
    <w:p w14:paraId="5C7D92E6" w14:textId="6FA680D2" w:rsidR="00186C0F" w:rsidRDefault="5CE57541" w:rsidP="5CE57541">
      <w:pPr>
        <w:spacing w:line="276" w:lineRule="auto"/>
      </w:pPr>
      <w:r w:rsidRPr="5CE57541">
        <w:rPr>
          <w:rFonts w:ascii="Calibri" w:eastAsia="Calibri" w:hAnsi="Calibri" w:cs="Calibri"/>
        </w:rPr>
        <w:t xml:space="preserve">Marita Anne </w:t>
      </w:r>
      <w:proofErr w:type="spellStart"/>
      <w:r w:rsidRPr="5CE57541">
        <w:rPr>
          <w:rFonts w:ascii="Calibri" w:eastAsia="Calibri" w:hAnsi="Calibri" w:cs="Calibri"/>
        </w:rPr>
        <w:t>Marrah</w:t>
      </w:r>
      <w:proofErr w:type="spellEnd"/>
      <w:r w:rsidRPr="5CE57541">
        <w:rPr>
          <w:rFonts w:ascii="Calibri" w:eastAsia="Calibri" w:hAnsi="Calibri" w:cs="Calibri"/>
        </w:rPr>
        <w:t xml:space="preserve"> – (314) 732-8595</w:t>
      </w:r>
    </w:p>
    <w:p w14:paraId="3444EF0A" w14:textId="25F34663" w:rsidR="00186C0F" w:rsidRDefault="5CE57541" w:rsidP="5CE57541">
      <w:pPr>
        <w:spacing w:line="276" w:lineRule="auto"/>
      </w:pPr>
      <w:r w:rsidRPr="5CE57541">
        <w:rPr>
          <w:rFonts w:ascii="Calibri" w:eastAsia="Calibri" w:hAnsi="Calibri" w:cs="Calibri"/>
        </w:rPr>
        <w:t>Troy Anderson – (314) 304-1106</w:t>
      </w:r>
    </w:p>
    <w:p w14:paraId="48643246" w14:textId="2A5E0D2F" w:rsidR="00186C0F" w:rsidRDefault="5CE57541" w:rsidP="5CE57541">
      <w:pPr>
        <w:spacing w:line="276" w:lineRule="auto"/>
      </w:pPr>
      <w:r w:rsidRPr="5CE57541">
        <w:rPr>
          <w:rFonts w:ascii="Calibri" w:eastAsia="Calibri" w:hAnsi="Calibri" w:cs="Calibri"/>
        </w:rPr>
        <w:t xml:space="preserve">Sara </w:t>
      </w:r>
      <w:proofErr w:type="spellStart"/>
      <w:r w:rsidRPr="5CE57541">
        <w:rPr>
          <w:rFonts w:ascii="Calibri" w:eastAsia="Calibri" w:hAnsi="Calibri" w:cs="Calibri"/>
        </w:rPr>
        <w:t>Govero</w:t>
      </w:r>
      <w:proofErr w:type="spellEnd"/>
      <w:r w:rsidRPr="5CE57541">
        <w:rPr>
          <w:rFonts w:ascii="Calibri" w:eastAsia="Calibri" w:hAnsi="Calibri" w:cs="Calibri"/>
        </w:rPr>
        <w:t xml:space="preserve"> – (314) 570-9899</w:t>
      </w:r>
    </w:p>
    <w:p w14:paraId="75667F50" w14:textId="54E1D106" w:rsidR="00186C0F" w:rsidRDefault="5CE57541" w:rsidP="5CE57541">
      <w:pPr>
        <w:spacing w:line="276" w:lineRule="auto"/>
      </w:pPr>
      <w:r w:rsidRPr="5CE57541">
        <w:rPr>
          <w:rFonts w:ascii="Calibri" w:eastAsia="Calibri" w:hAnsi="Calibri" w:cs="Calibri"/>
        </w:rPr>
        <w:t xml:space="preserve">Tammy </w:t>
      </w:r>
      <w:proofErr w:type="spellStart"/>
      <w:r w:rsidRPr="5CE57541">
        <w:rPr>
          <w:rFonts w:ascii="Calibri" w:eastAsia="Calibri" w:hAnsi="Calibri" w:cs="Calibri"/>
        </w:rPr>
        <w:t>Ablan</w:t>
      </w:r>
      <w:proofErr w:type="spellEnd"/>
      <w:r w:rsidRPr="5CE57541">
        <w:rPr>
          <w:rFonts w:ascii="Calibri" w:eastAsia="Calibri" w:hAnsi="Calibri" w:cs="Calibri"/>
        </w:rPr>
        <w:t xml:space="preserve"> – (314) 724-7801</w:t>
      </w:r>
    </w:p>
    <w:p w14:paraId="6E67F9B8" w14:textId="15B7019A" w:rsidR="00186C0F" w:rsidRDefault="5CE57541" w:rsidP="5CE57541">
      <w:pPr>
        <w:spacing w:line="276" w:lineRule="auto"/>
      </w:pPr>
      <w:r w:rsidRPr="5CE57541">
        <w:rPr>
          <w:rFonts w:ascii="Calibri" w:eastAsia="Calibri" w:hAnsi="Calibri" w:cs="Calibri"/>
        </w:rPr>
        <w:t>Steve Williams – (314) 971-0399</w:t>
      </w:r>
    </w:p>
    <w:p w14:paraId="617070F4" w14:textId="2120E4AE" w:rsidR="00186C0F" w:rsidRDefault="5CE57541" w:rsidP="5CE57541">
      <w:pPr>
        <w:spacing w:line="276" w:lineRule="auto"/>
      </w:pPr>
      <w:r w:rsidRPr="5CE57541">
        <w:rPr>
          <w:rFonts w:ascii="Calibri" w:eastAsia="Calibri" w:hAnsi="Calibri" w:cs="Calibri"/>
        </w:rPr>
        <w:t xml:space="preserve">Susan </w:t>
      </w:r>
      <w:proofErr w:type="spellStart"/>
      <w:r w:rsidRPr="5CE57541">
        <w:rPr>
          <w:rFonts w:ascii="Calibri" w:eastAsia="Calibri" w:hAnsi="Calibri" w:cs="Calibri"/>
        </w:rPr>
        <w:t>Tuggle</w:t>
      </w:r>
      <w:proofErr w:type="spellEnd"/>
      <w:r w:rsidRPr="5CE57541">
        <w:rPr>
          <w:rFonts w:ascii="Calibri" w:eastAsia="Calibri" w:hAnsi="Calibri" w:cs="Calibri"/>
        </w:rPr>
        <w:t xml:space="preserve"> – (314) 239-4831</w:t>
      </w:r>
    </w:p>
    <w:p w14:paraId="5CA54943" w14:textId="075A7C8B" w:rsidR="00186C0F" w:rsidRDefault="5CE57541" w:rsidP="5CE57541">
      <w:pPr>
        <w:spacing w:line="276" w:lineRule="auto"/>
      </w:pPr>
      <w:r w:rsidRPr="5CE57541">
        <w:rPr>
          <w:rFonts w:ascii="Calibri" w:eastAsia="Calibri" w:hAnsi="Calibri" w:cs="Calibri"/>
        </w:rPr>
        <w:t>Melanie Brady – (309) 824-4744</w:t>
      </w:r>
    </w:p>
    <w:p w14:paraId="577CEA95" w14:textId="48CC0008" w:rsidR="00186C0F" w:rsidRDefault="5CE57541" w:rsidP="5CE57541">
      <w:pPr>
        <w:spacing w:line="276" w:lineRule="auto"/>
      </w:pPr>
      <w:r w:rsidRPr="5CE57541">
        <w:rPr>
          <w:rFonts w:ascii="Calibri" w:eastAsia="Calibri" w:hAnsi="Calibri" w:cs="Calibri"/>
        </w:rPr>
        <w:t xml:space="preserve">Donna </w:t>
      </w:r>
      <w:proofErr w:type="spellStart"/>
      <w:r w:rsidRPr="5CE57541">
        <w:rPr>
          <w:rFonts w:ascii="Calibri" w:eastAsia="Calibri" w:hAnsi="Calibri" w:cs="Calibri"/>
        </w:rPr>
        <w:t>Goede</w:t>
      </w:r>
      <w:proofErr w:type="spellEnd"/>
      <w:r w:rsidRPr="5CE57541">
        <w:rPr>
          <w:rFonts w:ascii="Calibri" w:eastAsia="Calibri" w:hAnsi="Calibri" w:cs="Calibri"/>
        </w:rPr>
        <w:t xml:space="preserve"> – (314) 623-4026</w:t>
      </w:r>
    </w:p>
    <w:p w14:paraId="2C078E63" w14:textId="6B00642F" w:rsidR="00186C0F" w:rsidRDefault="00186C0F" w:rsidP="5CE57541"/>
    <w:sectPr w:rsidR="00186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78A"/>
    <w:multiLevelType w:val="hybridMultilevel"/>
    <w:tmpl w:val="23A4AC98"/>
    <w:lvl w:ilvl="0" w:tplc="C1F0B66C">
      <w:start w:val="1"/>
      <w:numFmt w:val="decimal"/>
      <w:lvlText w:val="%1."/>
      <w:lvlJc w:val="left"/>
      <w:pPr>
        <w:ind w:left="720" w:hanging="360"/>
      </w:pPr>
    </w:lvl>
    <w:lvl w:ilvl="1" w:tplc="CA968658">
      <w:start w:val="1"/>
      <w:numFmt w:val="lowerLetter"/>
      <w:lvlText w:val="%2."/>
      <w:lvlJc w:val="left"/>
      <w:pPr>
        <w:ind w:left="1440" w:hanging="360"/>
      </w:pPr>
    </w:lvl>
    <w:lvl w:ilvl="2" w:tplc="3EC6B902">
      <w:start w:val="1"/>
      <w:numFmt w:val="lowerRoman"/>
      <w:lvlText w:val="%3."/>
      <w:lvlJc w:val="left"/>
      <w:pPr>
        <w:ind w:left="2160" w:hanging="180"/>
      </w:pPr>
    </w:lvl>
    <w:lvl w:ilvl="3" w:tplc="FB02312E">
      <w:start w:val="1"/>
      <w:numFmt w:val="decimal"/>
      <w:lvlText w:val="%4."/>
      <w:lvlJc w:val="left"/>
      <w:pPr>
        <w:ind w:left="2880" w:hanging="360"/>
      </w:pPr>
    </w:lvl>
    <w:lvl w:ilvl="4" w:tplc="378A0ECC">
      <w:start w:val="1"/>
      <w:numFmt w:val="lowerLetter"/>
      <w:lvlText w:val="%5."/>
      <w:lvlJc w:val="left"/>
      <w:pPr>
        <w:ind w:left="3600" w:hanging="360"/>
      </w:pPr>
    </w:lvl>
    <w:lvl w:ilvl="5" w:tplc="05641660">
      <w:start w:val="1"/>
      <w:numFmt w:val="lowerRoman"/>
      <w:lvlText w:val="%6."/>
      <w:lvlJc w:val="right"/>
      <w:pPr>
        <w:ind w:left="4320" w:hanging="180"/>
      </w:pPr>
    </w:lvl>
    <w:lvl w:ilvl="6" w:tplc="D5E2FE10">
      <w:start w:val="1"/>
      <w:numFmt w:val="decimal"/>
      <w:lvlText w:val="%7."/>
      <w:lvlJc w:val="left"/>
      <w:pPr>
        <w:ind w:left="5040" w:hanging="360"/>
      </w:pPr>
    </w:lvl>
    <w:lvl w:ilvl="7" w:tplc="3AE01446">
      <w:start w:val="1"/>
      <w:numFmt w:val="lowerLetter"/>
      <w:lvlText w:val="%8."/>
      <w:lvlJc w:val="left"/>
      <w:pPr>
        <w:ind w:left="5760" w:hanging="360"/>
      </w:pPr>
    </w:lvl>
    <w:lvl w:ilvl="8" w:tplc="3B2E9D0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DE5164"/>
    <w:rsid w:val="00186C0F"/>
    <w:rsid w:val="00BD184E"/>
    <w:rsid w:val="02901050"/>
    <w:rsid w:val="307C32C6"/>
    <w:rsid w:val="38993E51"/>
    <w:rsid w:val="52CC5611"/>
    <w:rsid w:val="5512FC05"/>
    <w:rsid w:val="55C83F62"/>
    <w:rsid w:val="56E78106"/>
    <w:rsid w:val="5ADE5164"/>
    <w:rsid w:val="5BA58DB1"/>
    <w:rsid w:val="5CE5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921B"/>
  <w15:chartTrackingRefBased/>
  <w15:docId w15:val="{FD99419B-BCC9-4D7A-B420-C2A5D365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Ablan</dc:creator>
  <cp:keywords/>
  <dc:description/>
  <cp:lastModifiedBy>Alicia</cp:lastModifiedBy>
  <cp:revision>2</cp:revision>
  <dcterms:created xsi:type="dcterms:W3CDTF">2020-11-17T17:01:00Z</dcterms:created>
  <dcterms:modified xsi:type="dcterms:W3CDTF">2020-11-17T17:01:00Z</dcterms:modified>
</cp:coreProperties>
</file>