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55443" w14:textId="68A67754" w:rsidR="0012243F" w:rsidRDefault="46D2D539" w:rsidP="5CE57541">
      <w:pPr>
        <w:spacing w:line="276" w:lineRule="auto"/>
        <w:jc w:val="center"/>
      </w:pPr>
      <w:bookmarkStart w:id="0" w:name="_GoBack"/>
      <w:bookmarkEnd w:id="0"/>
      <w:r w:rsidRPr="46D2D539">
        <w:rPr>
          <w:rFonts w:ascii="Calibri" w:eastAsia="Calibri" w:hAnsi="Calibri" w:cs="Calibri"/>
          <w:b/>
          <w:bCs/>
          <w:sz w:val="28"/>
          <w:szCs w:val="28"/>
        </w:rPr>
        <w:t>MINUTES CASA BOARD OF DIRECTORS MEETING, JANUARY 12, 2021</w:t>
      </w:r>
    </w:p>
    <w:p w14:paraId="35F65825" w14:textId="26E52CCA" w:rsidR="0012243F" w:rsidRDefault="5CE57541" w:rsidP="5CE57541">
      <w:pPr>
        <w:spacing w:line="276" w:lineRule="auto"/>
        <w:jc w:val="center"/>
      </w:pPr>
      <w:r w:rsidRPr="5CE57541">
        <w:rPr>
          <w:rFonts w:ascii="Calibri" w:eastAsia="Calibri" w:hAnsi="Calibri" w:cs="Calibri"/>
          <w:b/>
          <w:bCs/>
          <w:sz w:val="28"/>
          <w:szCs w:val="28"/>
        </w:rPr>
        <w:t>PLACE:  VIRTUAL MEETING VIA ZOOM</w:t>
      </w:r>
    </w:p>
    <w:p w14:paraId="2A87C0C2" w14:textId="04E81805" w:rsidR="0012243F" w:rsidRDefault="5CE57541" w:rsidP="5CE57541">
      <w:pPr>
        <w:spacing w:line="276" w:lineRule="auto"/>
        <w:jc w:val="center"/>
      </w:pPr>
      <w:r w:rsidRPr="5CE57541">
        <w:rPr>
          <w:rFonts w:ascii="Calibri" w:eastAsia="Calibri" w:hAnsi="Calibri" w:cs="Calibri"/>
          <w:b/>
          <w:bCs/>
          <w:sz w:val="28"/>
          <w:szCs w:val="28"/>
        </w:rPr>
        <w:t>TIME OF BOARD MEETING: 6:00 PM</w:t>
      </w:r>
    </w:p>
    <w:p w14:paraId="27C35E41" w14:textId="1DEC820B" w:rsidR="0012243F" w:rsidRDefault="46D2D539" w:rsidP="307C32C6">
      <w:pPr>
        <w:spacing w:line="276" w:lineRule="auto"/>
      </w:pPr>
      <w:r w:rsidRPr="46D2D539">
        <w:rPr>
          <w:rFonts w:ascii="Calibri" w:eastAsia="Calibri" w:hAnsi="Calibri" w:cs="Calibri"/>
          <w:b/>
          <w:bCs/>
        </w:rPr>
        <w:t xml:space="preserve">PRESENT:   Brandon </w:t>
      </w:r>
      <w:proofErr w:type="spellStart"/>
      <w:r w:rsidRPr="46D2D539">
        <w:rPr>
          <w:rFonts w:ascii="Calibri" w:eastAsia="Calibri" w:hAnsi="Calibri" w:cs="Calibri"/>
          <w:b/>
          <w:bCs/>
        </w:rPr>
        <w:t>Moonier</w:t>
      </w:r>
      <w:proofErr w:type="spellEnd"/>
      <w:r w:rsidRPr="46D2D539">
        <w:rPr>
          <w:rFonts w:ascii="Calibri" w:eastAsia="Calibri" w:hAnsi="Calibri" w:cs="Calibri"/>
          <w:b/>
          <w:bCs/>
        </w:rPr>
        <w:t xml:space="preserve">; </w:t>
      </w:r>
      <w:proofErr w:type="spellStart"/>
      <w:r w:rsidRPr="46D2D539">
        <w:rPr>
          <w:rFonts w:ascii="Calibri" w:eastAsia="Calibri" w:hAnsi="Calibri" w:cs="Calibri"/>
          <w:b/>
          <w:bCs/>
        </w:rPr>
        <w:t>Retta</w:t>
      </w:r>
      <w:proofErr w:type="spellEnd"/>
      <w:r w:rsidRPr="46D2D539">
        <w:rPr>
          <w:rFonts w:ascii="Calibri" w:eastAsia="Calibri" w:hAnsi="Calibri" w:cs="Calibri"/>
          <w:b/>
          <w:bCs/>
        </w:rPr>
        <w:t xml:space="preserve"> “Susan” </w:t>
      </w:r>
      <w:proofErr w:type="spellStart"/>
      <w:r w:rsidRPr="46D2D539">
        <w:rPr>
          <w:rFonts w:ascii="Calibri" w:eastAsia="Calibri" w:hAnsi="Calibri" w:cs="Calibri"/>
          <w:b/>
          <w:bCs/>
        </w:rPr>
        <w:t>Tuggle</w:t>
      </w:r>
      <w:proofErr w:type="spellEnd"/>
      <w:r w:rsidRPr="46D2D539">
        <w:rPr>
          <w:rFonts w:ascii="Calibri" w:eastAsia="Calibri" w:hAnsi="Calibri" w:cs="Calibri"/>
          <w:b/>
          <w:bCs/>
        </w:rPr>
        <w:t xml:space="preserve">; Sara </w:t>
      </w:r>
      <w:proofErr w:type="spellStart"/>
      <w:r w:rsidRPr="46D2D539">
        <w:rPr>
          <w:rFonts w:ascii="Calibri" w:eastAsia="Calibri" w:hAnsi="Calibri" w:cs="Calibri"/>
          <w:b/>
          <w:bCs/>
        </w:rPr>
        <w:t>Govero</w:t>
      </w:r>
      <w:proofErr w:type="spellEnd"/>
      <w:r w:rsidRPr="46D2D539">
        <w:rPr>
          <w:rFonts w:ascii="Calibri" w:eastAsia="Calibri" w:hAnsi="Calibri" w:cs="Calibri"/>
          <w:b/>
          <w:bCs/>
        </w:rPr>
        <w:t xml:space="preserve">; Tammy </w:t>
      </w:r>
      <w:proofErr w:type="spellStart"/>
      <w:r w:rsidRPr="46D2D539">
        <w:rPr>
          <w:rFonts w:ascii="Calibri" w:eastAsia="Calibri" w:hAnsi="Calibri" w:cs="Calibri"/>
          <w:b/>
          <w:bCs/>
        </w:rPr>
        <w:t>Ablan</w:t>
      </w:r>
      <w:proofErr w:type="spellEnd"/>
      <w:r w:rsidRPr="46D2D539">
        <w:rPr>
          <w:rFonts w:ascii="Calibri" w:eastAsia="Calibri" w:hAnsi="Calibri" w:cs="Calibri"/>
          <w:b/>
          <w:bCs/>
        </w:rPr>
        <w:t xml:space="preserve">; Steve Williams; Melanie Brady; Donna </w:t>
      </w:r>
      <w:proofErr w:type="spellStart"/>
      <w:r w:rsidRPr="46D2D539">
        <w:rPr>
          <w:rFonts w:ascii="Calibri" w:eastAsia="Calibri" w:hAnsi="Calibri" w:cs="Calibri"/>
          <w:b/>
          <w:bCs/>
        </w:rPr>
        <w:t>Goede</w:t>
      </w:r>
      <w:proofErr w:type="spellEnd"/>
      <w:r w:rsidRPr="46D2D539">
        <w:rPr>
          <w:rFonts w:ascii="Calibri" w:eastAsia="Calibri" w:hAnsi="Calibri" w:cs="Calibri"/>
          <w:b/>
          <w:bCs/>
        </w:rPr>
        <w:t xml:space="preserve">; Marita Anne </w:t>
      </w:r>
      <w:proofErr w:type="spellStart"/>
      <w:r w:rsidRPr="46D2D539">
        <w:rPr>
          <w:rFonts w:ascii="Calibri" w:eastAsia="Calibri" w:hAnsi="Calibri" w:cs="Calibri"/>
          <w:b/>
          <w:bCs/>
        </w:rPr>
        <w:t>Marrah</w:t>
      </w:r>
      <w:proofErr w:type="spellEnd"/>
      <w:r w:rsidRPr="46D2D539">
        <w:rPr>
          <w:rFonts w:ascii="Calibri" w:eastAsia="Calibri" w:hAnsi="Calibri" w:cs="Calibri"/>
          <w:b/>
          <w:bCs/>
        </w:rPr>
        <w:t xml:space="preserve">, President Emeritus; and Alicia </w:t>
      </w:r>
      <w:proofErr w:type="spellStart"/>
      <w:r w:rsidRPr="46D2D539">
        <w:rPr>
          <w:rFonts w:ascii="Calibri" w:eastAsia="Calibri" w:hAnsi="Calibri" w:cs="Calibri"/>
          <w:b/>
          <w:bCs/>
        </w:rPr>
        <w:t>Knickman</w:t>
      </w:r>
      <w:proofErr w:type="spellEnd"/>
      <w:r w:rsidRPr="46D2D539">
        <w:rPr>
          <w:rFonts w:ascii="Calibri" w:eastAsia="Calibri" w:hAnsi="Calibri" w:cs="Calibri"/>
          <w:b/>
          <w:bCs/>
        </w:rPr>
        <w:t>, Executive Director</w:t>
      </w:r>
    </w:p>
    <w:p w14:paraId="2FFD1E16" w14:textId="047955B6" w:rsidR="46D2D539" w:rsidRDefault="1C8FA801" w:rsidP="46D2D539">
      <w:pPr>
        <w:spacing w:line="276" w:lineRule="auto"/>
        <w:rPr>
          <w:rFonts w:ascii="Calibri" w:eastAsia="Calibri" w:hAnsi="Calibri" w:cs="Calibri"/>
          <w:b/>
          <w:bCs/>
        </w:rPr>
      </w:pPr>
      <w:r w:rsidRPr="1C8FA801">
        <w:rPr>
          <w:rFonts w:ascii="Calibri" w:eastAsia="Calibri" w:hAnsi="Calibri" w:cs="Calibri"/>
          <w:b/>
          <w:bCs/>
        </w:rPr>
        <w:t xml:space="preserve">GUESTS:  Christina Bier, Volunteer Coordinator; </w:t>
      </w:r>
      <w:proofErr w:type="spellStart"/>
      <w:r w:rsidRPr="1C8FA801">
        <w:rPr>
          <w:rFonts w:ascii="Calibri" w:eastAsia="Calibri" w:hAnsi="Calibri" w:cs="Calibri"/>
          <w:b/>
          <w:bCs/>
        </w:rPr>
        <w:t>Martienne</w:t>
      </w:r>
      <w:proofErr w:type="spellEnd"/>
      <w:r w:rsidRPr="1C8FA801">
        <w:rPr>
          <w:rFonts w:ascii="Calibri" w:eastAsia="Calibri" w:hAnsi="Calibri" w:cs="Calibri"/>
          <w:b/>
          <w:bCs/>
        </w:rPr>
        <w:t xml:space="preserve"> Cotter, Program Manager; Monica Dubois, Volunteer Coordinator</w:t>
      </w:r>
    </w:p>
    <w:p w14:paraId="2EC45E7A" w14:textId="341E0887" w:rsidR="5512FC05" w:rsidRDefault="46D2D539" w:rsidP="5512FC05">
      <w:pPr>
        <w:spacing w:line="276" w:lineRule="auto"/>
        <w:rPr>
          <w:rFonts w:ascii="Calibri" w:eastAsia="Calibri" w:hAnsi="Calibri" w:cs="Calibri"/>
          <w:b/>
          <w:bCs/>
        </w:rPr>
      </w:pPr>
      <w:r w:rsidRPr="46D2D539">
        <w:rPr>
          <w:rFonts w:ascii="Calibri" w:eastAsia="Calibri" w:hAnsi="Calibri" w:cs="Calibri"/>
          <w:b/>
          <w:bCs/>
        </w:rPr>
        <w:t>Excused:  Troy Anderson</w:t>
      </w:r>
    </w:p>
    <w:p w14:paraId="50AB4339" w14:textId="0EB9E2FA" w:rsidR="0012243F" w:rsidRDefault="5CE57541" w:rsidP="5CE57541">
      <w:pPr>
        <w:spacing w:line="276" w:lineRule="auto"/>
      </w:pPr>
      <w:r w:rsidRPr="5CE57541">
        <w:rPr>
          <w:rFonts w:ascii="Calibri" w:eastAsia="Calibri" w:hAnsi="Calibri" w:cs="Calibri"/>
          <w:b/>
          <w:bCs/>
        </w:rPr>
        <w:t>Not Excused:  N/A</w:t>
      </w:r>
    </w:p>
    <w:p w14:paraId="19176620" w14:textId="6D8FCD9E" w:rsidR="0012243F" w:rsidRDefault="46D2D539" w:rsidP="5CE57541">
      <w:pPr>
        <w:pStyle w:val="ListParagraph"/>
        <w:numPr>
          <w:ilvl w:val="0"/>
          <w:numId w:val="1"/>
        </w:numPr>
        <w:rPr>
          <w:rFonts w:eastAsiaTheme="minorEastAsia"/>
        </w:rPr>
      </w:pPr>
      <w:r w:rsidRPr="46D2D539">
        <w:rPr>
          <w:rFonts w:ascii="Calibri" w:eastAsia="Calibri" w:hAnsi="Calibri" w:cs="Calibri"/>
        </w:rPr>
        <w:t>The meeting was called to order by Brandon at 6:04 PM.</w:t>
      </w:r>
    </w:p>
    <w:p w14:paraId="60F81489" w14:textId="59CDA5DF" w:rsidR="0012243F" w:rsidRDefault="46D2D539" w:rsidP="5CE57541">
      <w:pPr>
        <w:pStyle w:val="ListParagraph"/>
        <w:numPr>
          <w:ilvl w:val="0"/>
          <w:numId w:val="1"/>
        </w:numPr>
        <w:rPr>
          <w:rFonts w:eastAsiaTheme="minorEastAsia"/>
        </w:rPr>
      </w:pPr>
      <w:r w:rsidRPr="46D2D539">
        <w:rPr>
          <w:rFonts w:ascii="Calibri" w:eastAsia="Calibri" w:hAnsi="Calibri" w:cs="Calibri"/>
        </w:rPr>
        <w:t xml:space="preserve">Board approved the December 2020 Board Meeting minutes.  </w:t>
      </w:r>
    </w:p>
    <w:p w14:paraId="1B2E0A34" w14:textId="736EC892" w:rsidR="307C32C6" w:rsidRDefault="5512FC05" w:rsidP="307C32C6">
      <w:pPr>
        <w:pStyle w:val="ListParagraph"/>
        <w:numPr>
          <w:ilvl w:val="0"/>
          <w:numId w:val="1"/>
        </w:numPr>
        <w:spacing w:after="0"/>
        <w:rPr>
          <w:rFonts w:eastAsiaTheme="minorEastAsia"/>
        </w:rPr>
      </w:pPr>
      <w:r w:rsidRPr="5512FC05">
        <w:rPr>
          <w:rFonts w:ascii="Calibri" w:eastAsia="Calibri" w:hAnsi="Calibri" w:cs="Calibri"/>
        </w:rPr>
        <w:t>CASA Program Update:</w:t>
      </w:r>
    </w:p>
    <w:p w14:paraId="79917B40" w14:textId="0B7CB265" w:rsidR="271131D3" w:rsidRDefault="46D2D539" w:rsidP="271131D3">
      <w:pPr>
        <w:pStyle w:val="ListParagraph"/>
        <w:numPr>
          <w:ilvl w:val="1"/>
          <w:numId w:val="1"/>
        </w:numPr>
        <w:rPr>
          <w:rFonts w:eastAsiaTheme="minorEastAsia"/>
        </w:rPr>
      </w:pPr>
      <w:r w:rsidRPr="46D2D539">
        <w:rPr>
          <w:rFonts w:ascii="Calibri" w:eastAsia="Calibri" w:hAnsi="Calibri" w:cs="Calibri"/>
        </w:rPr>
        <w:t>January class will remain on Zoom</w:t>
      </w:r>
    </w:p>
    <w:p w14:paraId="09F91102" w14:textId="4A59BCC2" w:rsidR="271131D3" w:rsidRDefault="46D2D539" w:rsidP="271131D3">
      <w:pPr>
        <w:pStyle w:val="ListParagraph"/>
        <w:numPr>
          <w:ilvl w:val="1"/>
          <w:numId w:val="1"/>
        </w:numPr>
      </w:pPr>
      <w:r w:rsidRPr="46D2D539">
        <w:rPr>
          <w:rFonts w:ascii="Calibri" w:eastAsia="Calibri" w:hAnsi="Calibri" w:cs="Calibri"/>
        </w:rPr>
        <w:t xml:space="preserve">Courthouse may be open for some cases but we will not require volunteers to attend court sessions because we don’t believe most of them are comfortable with in-person visits </w:t>
      </w:r>
    </w:p>
    <w:p w14:paraId="00B96A9A" w14:textId="0A830B8B" w:rsidR="46D2D539" w:rsidRDefault="46D2D539" w:rsidP="46D2D539">
      <w:pPr>
        <w:pStyle w:val="ListParagraph"/>
        <w:numPr>
          <w:ilvl w:val="1"/>
          <w:numId w:val="1"/>
        </w:numPr>
      </w:pPr>
      <w:r w:rsidRPr="46D2D539">
        <w:rPr>
          <w:rFonts w:ascii="Calibri" w:eastAsia="Calibri" w:hAnsi="Calibri" w:cs="Calibri"/>
        </w:rPr>
        <w:t xml:space="preserve">While volunteers would like to visit their kids in person, most are not having any issues virtually that prevent them from proceeding.  However, a few volunteers had issues starting a relationship with their kid virtually as a new volunteer.  </w:t>
      </w:r>
    </w:p>
    <w:p w14:paraId="7C3CA366" w14:textId="42E77787" w:rsidR="46D2D539" w:rsidRDefault="46D2D539" w:rsidP="46D2D539">
      <w:pPr>
        <w:pStyle w:val="ListParagraph"/>
        <w:numPr>
          <w:ilvl w:val="1"/>
          <w:numId w:val="1"/>
        </w:numPr>
      </w:pPr>
      <w:r w:rsidRPr="46D2D539">
        <w:rPr>
          <w:rFonts w:ascii="Calibri" w:eastAsia="Calibri" w:hAnsi="Calibri" w:cs="Calibri"/>
        </w:rPr>
        <w:t>There is more involvement from some parents since they can hop on virtually rather than issues with transportation to meet in-person.</w:t>
      </w:r>
    </w:p>
    <w:p w14:paraId="5FFCD087" w14:textId="661427DE" w:rsidR="46D2D539" w:rsidRDefault="46D2D539" w:rsidP="46D2D539">
      <w:pPr>
        <w:pStyle w:val="ListParagraph"/>
        <w:numPr>
          <w:ilvl w:val="1"/>
          <w:numId w:val="1"/>
        </w:numPr>
      </w:pPr>
      <w:r w:rsidRPr="46D2D539">
        <w:rPr>
          <w:rFonts w:ascii="Calibri" w:eastAsia="Calibri" w:hAnsi="Calibri" w:cs="Calibri"/>
        </w:rPr>
        <w:t>Our staff is remaining virtual and only visiting the office one person at a time.</w:t>
      </w:r>
    </w:p>
    <w:p w14:paraId="7E32F5FF" w14:textId="28316A19" w:rsidR="46D2D539" w:rsidRDefault="46D2D539" w:rsidP="46D2D539">
      <w:pPr>
        <w:pStyle w:val="ListParagraph"/>
        <w:numPr>
          <w:ilvl w:val="1"/>
          <w:numId w:val="1"/>
        </w:numPr>
      </w:pPr>
      <w:r w:rsidRPr="46D2D539">
        <w:rPr>
          <w:rFonts w:ascii="Calibri" w:eastAsia="Calibri" w:hAnsi="Calibri" w:cs="Calibri"/>
        </w:rPr>
        <w:t>The pandemic forced a review of processes and the need to find alternative approaches or more efficient methods and the staff has successfully tackled these challenges.</w:t>
      </w:r>
    </w:p>
    <w:p w14:paraId="6B60C69E" w14:textId="117F99F4" w:rsidR="46D2D539" w:rsidRDefault="46D2D539" w:rsidP="46D2D539">
      <w:pPr>
        <w:pStyle w:val="ListParagraph"/>
        <w:numPr>
          <w:ilvl w:val="1"/>
          <w:numId w:val="1"/>
        </w:numPr>
      </w:pPr>
      <w:r w:rsidRPr="46D2D539">
        <w:rPr>
          <w:rFonts w:ascii="Calibri" w:eastAsia="Calibri" w:hAnsi="Calibri" w:cs="Calibri"/>
        </w:rPr>
        <w:t>Judge Page is very supportive of CASA.  In addition to listening to reports from our volunteers and shares his views and support in court in addition to listening to our volunteers.</w:t>
      </w:r>
    </w:p>
    <w:p w14:paraId="49072D19" w14:textId="019A96AD" w:rsidR="307C32C6" w:rsidRDefault="46D2D539" w:rsidP="5512FC05">
      <w:pPr>
        <w:pStyle w:val="ListParagraph"/>
        <w:numPr>
          <w:ilvl w:val="0"/>
          <w:numId w:val="1"/>
        </w:numPr>
        <w:rPr>
          <w:rFonts w:eastAsiaTheme="minorEastAsia"/>
        </w:rPr>
      </w:pPr>
      <w:r w:rsidRPr="46D2D539">
        <w:rPr>
          <w:rFonts w:ascii="Calibri" w:eastAsia="Calibri" w:hAnsi="Calibri" w:cs="Calibri"/>
        </w:rPr>
        <w:t xml:space="preserve">December Financial Statements – Alicia sent this to the Board with the agenda prior to the meeting. </w:t>
      </w:r>
    </w:p>
    <w:p w14:paraId="7DAB1897" w14:textId="55300D19" w:rsidR="0012243F" w:rsidRDefault="46D2D539" w:rsidP="5512FC05">
      <w:pPr>
        <w:pStyle w:val="ListParagraph"/>
        <w:numPr>
          <w:ilvl w:val="1"/>
          <w:numId w:val="1"/>
        </w:numPr>
        <w:spacing w:after="0"/>
        <w:rPr>
          <w:rFonts w:eastAsiaTheme="minorEastAsia"/>
        </w:rPr>
      </w:pPr>
      <w:r w:rsidRPr="46D2D539">
        <w:rPr>
          <w:rFonts w:ascii="Calibri" w:eastAsia="Calibri" w:hAnsi="Calibri" w:cs="Calibri"/>
        </w:rPr>
        <w:t>Board approved the December 2020 Financial Statements.</w:t>
      </w:r>
    </w:p>
    <w:p w14:paraId="04DF5894" w14:textId="24126FDD" w:rsidR="271131D3" w:rsidRDefault="46D2D539" w:rsidP="271131D3">
      <w:pPr>
        <w:pStyle w:val="ListParagraph"/>
        <w:numPr>
          <w:ilvl w:val="0"/>
          <w:numId w:val="1"/>
        </w:numPr>
      </w:pPr>
      <w:r w:rsidRPr="46D2D539">
        <w:rPr>
          <w:rFonts w:ascii="Calibri" w:eastAsia="Calibri" w:hAnsi="Calibri" w:cs="Calibri"/>
        </w:rPr>
        <w:t xml:space="preserve">Rental Space Issues </w:t>
      </w:r>
    </w:p>
    <w:p w14:paraId="10E587F2" w14:textId="0484B074" w:rsidR="46D2D539" w:rsidRDefault="46D2D539" w:rsidP="46D2D539">
      <w:pPr>
        <w:pStyle w:val="ListParagraph"/>
        <w:numPr>
          <w:ilvl w:val="1"/>
          <w:numId w:val="1"/>
        </w:numPr>
        <w:rPr>
          <w:rFonts w:eastAsiaTheme="minorEastAsia"/>
        </w:rPr>
      </w:pPr>
      <w:r w:rsidRPr="46D2D539">
        <w:rPr>
          <w:rFonts w:ascii="Calibri" w:eastAsia="Calibri" w:hAnsi="Calibri" w:cs="Calibri"/>
        </w:rPr>
        <w:t>Rental lease was provided to the board prior to the meeting.  An updated lease that includes the longer term (lease provided was just for one year) will be sent to Brandon for review.</w:t>
      </w:r>
    </w:p>
    <w:p w14:paraId="51810665" w14:textId="76273FB5" w:rsidR="46D2D539" w:rsidRDefault="46D2D539" w:rsidP="46D2D539">
      <w:pPr>
        <w:pStyle w:val="ListParagraph"/>
        <w:numPr>
          <w:ilvl w:val="1"/>
          <w:numId w:val="1"/>
        </w:numPr>
        <w:rPr>
          <w:rFonts w:eastAsiaTheme="minorEastAsia"/>
        </w:rPr>
      </w:pPr>
      <w:r w:rsidRPr="46D2D539">
        <w:rPr>
          <w:rFonts w:ascii="Calibri" w:eastAsia="Calibri" w:hAnsi="Calibri" w:cs="Calibri"/>
        </w:rPr>
        <w:t xml:space="preserve">Our current neighbor’s behavior has continued.  Staff does not feel safe in our current space. </w:t>
      </w:r>
    </w:p>
    <w:p w14:paraId="44574486" w14:textId="6C9FFC08" w:rsidR="46D2D539" w:rsidRDefault="46D2D539" w:rsidP="46D2D539">
      <w:pPr>
        <w:pStyle w:val="ListParagraph"/>
        <w:numPr>
          <w:ilvl w:val="1"/>
          <w:numId w:val="1"/>
        </w:numPr>
      </w:pPr>
      <w:r w:rsidRPr="46D2D539">
        <w:rPr>
          <w:rFonts w:ascii="Calibri" w:eastAsia="Calibri" w:hAnsi="Calibri" w:cs="Calibri"/>
        </w:rPr>
        <w:t>Space is great for the price.  Biggest concern was locating the site but since we don’t rely on walk-in traffic, that is really not an issue.  This space can really fit our needs.</w:t>
      </w:r>
    </w:p>
    <w:p w14:paraId="241120A4" w14:textId="4B9E0EAD" w:rsidR="46D2D539" w:rsidRDefault="46D2D539" w:rsidP="46D2D539">
      <w:pPr>
        <w:pStyle w:val="ListParagraph"/>
        <w:numPr>
          <w:ilvl w:val="1"/>
          <w:numId w:val="1"/>
        </w:numPr>
      </w:pPr>
      <w:r w:rsidRPr="46D2D539">
        <w:rPr>
          <w:rFonts w:ascii="Calibri" w:eastAsia="Calibri" w:hAnsi="Calibri" w:cs="Calibri"/>
        </w:rPr>
        <w:lastRenderedPageBreak/>
        <w:t>Due to the size, we may need more furniture and file cabinets (as we grow).  They will paint, carpet, and fix ceiling tiles before we move in.  Walling off storage space is the only other item we are requesting.</w:t>
      </w:r>
    </w:p>
    <w:p w14:paraId="0EE97C33" w14:textId="42AA18D1" w:rsidR="46D2D539" w:rsidRDefault="46D2D539" w:rsidP="46D2D539">
      <w:pPr>
        <w:pStyle w:val="ListParagraph"/>
        <w:numPr>
          <w:ilvl w:val="1"/>
          <w:numId w:val="1"/>
        </w:numPr>
      </w:pPr>
      <w:r w:rsidRPr="46D2D539">
        <w:rPr>
          <w:rFonts w:ascii="Calibri" w:eastAsia="Calibri" w:hAnsi="Calibri" w:cs="Calibri"/>
        </w:rPr>
        <w:t>The landlord will be responsible for snow removal.</w:t>
      </w:r>
    </w:p>
    <w:p w14:paraId="3962C82D" w14:textId="10B62B52" w:rsidR="46D2D539" w:rsidRDefault="46D2D539" w:rsidP="46D2D539">
      <w:pPr>
        <w:pStyle w:val="ListParagraph"/>
        <w:numPr>
          <w:ilvl w:val="1"/>
          <w:numId w:val="1"/>
        </w:numPr>
      </w:pPr>
      <w:r w:rsidRPr="46D2D539">
        <w:rPr>
          <w:rFonts w:ascii="Calibri" w:eastAsia="Calibri" w:hAnsi="Calibri" w:cs="Calibri"/>
        </w:rPr>
        <w:t>Potentially we could move in to the new space in April (following the conclusion of the class beginning in January).</w:t>
      </w:r>
    </w:p>
    <w:p w14:paraId="7199B344" w14:textId="3685C56A" w:rsidR="46D2D539" w:rsidRDefault="46D2D539" w:rsidP="46D2D539">
      <w:pPr>
        <w:pStyle w:val="ListParagraph"/>
        <w:numPr>
          <w:ilvl w:val="1"/>
          <w:numId w:val="1"/>
        </w:numPr>
      </w:pPr>
      <w:r w:rsidRPr="46D2D539">
        <w:rPr>
          <w:rFonts w:ascii="Calibri" w:eastAsia="Calibri" w:hAnsi="Calibri" w:cs="Calibri"/>
        </w:rPr>
        <w:t>Alicia will forward a copy of the current lease to Brandon for review on how much notice we have to give to terminate the month-the-month lease.</w:t>
      </w:r>
    </w:p>
    <w:p w14:paraId="42CA9D0D" w14:textId="00763F19" w:rsidR="46D2D539" w:rsidRDefault="46D2D539" w:rsidP="46D2D539">
      <w:pPr>
        <w:pStyle w:val="ListParagraph"/>
        <w:numPr>
          <w:ilvl w:val="1"/>
          <w:numId w:val="1"/>
        </w:numPr>
      </w:pPr>
      <w:r w:rsidRPr="46D2D539">
        <w:rPr>
          <w:rFonts w:ascii="Calibri" w:eastAsia="Calibri" w:hAnsi="Calibri" w:cs="Calibri"/>
        </w:rPr>
        <w:t xml:space="preserve">The Board approved to proceed with steps toward procuring the new space in order to move as soon as possible  </w:t>
      </w:r>
    </w:p>
    <w:p w14:paraId="61D5EF8D" w14:textId="1E4BD059" w:rsidR="5512FC05" w:rsidRDefault="46D2D539" w:rsidP="5512FC05">
      <w:pPr>
        <w:pStyle w:val="ListParagraph"/>
        <w:numPr>
          <w:ilvl w:val="0"/>
          <w:numId w:val="1"/>
        </w:numPr>
        <w:rPr>
          <w:rFonts w:eastAsiaTheme="minorEastAsia"/>
        </w:rPr>
      </w:pPr>
      <w:r w:rsidRPr="46D2D539">
        <w:rPr>
          <w:rFonts w:ascii="Calibri" w:eastAsia="Calibri" w:hAnsi="Calibri" w:cs="Calibri"/>
        </w:rPr>
        <w:t>Fundraising ideas:</w:t>
      </w:r>
    </w:p>
    <w:p w14:paraId="50B6F708" w14:textId="734EBE22" w:rsidR="46D2D539" w:rsidRDefault="46D2D539" w:rsidP="46D2D539">
      <w:pPr>
        <w:pStyle w:val="ListParagraph"/>
        <w:numPr>
          <w:ilvl w:val="1"/>
          <w:numId w:val="1"/>
        </w:numPr>
      </w:pPr>
      <w:r w:rsidRPr="46D2D539">
        <w:rPr>
          <w:rFonts w:ascii="Calibri" w:eastAsia="Calibri" w:hAnsi="Calibri" w:cs="Calibri"/>
        </w:rPr>
        <w:t>Send letters to everyone that contributed at the last gala and request contributions since we cannot have the in-person gala – what they would consider donating if they would have attended</w:t>
      </w:r>
    </w:p>
    <w:p w14:paraId="049E3EEA" w14:textId="2E363BF6" w:rsidR="46D2D539" w:rsidRDefault="46D2D539" w:rsidP="46D2D539">
      <w:pPr>
        <w:pStyle w:val="ListParagraph"/>
        <w:numPr>
          <w:ilvl w:val="1"/>
          <w:numId w:val="1"/>
        </w:numPr>
      </w:pPr>
      <w:r w:rsidRPr="46D2D539">
        <w:rPr>
          <w:rFonts w:ascii="Calibri" w:eastAsia="Calibri" w:hAnsi="Calibri" w:cs="Calibri"/>
        </w:rPr>
        <w:t>Go Fund Me – however, they charge based on how much you raise</w:t>
      </w:r>
    </w:p>
    <w:p w14:paraId="28D93761" w14:textId="30FD700B" w:rsidR="46D2D539" w:rsidRDefault="46D2D539" w:rsidP="46D2D539">
      <w:pPr>
        <w:pStyle w:val="ListParagraph"/>
        <w:numPr>
          <w:ilvl w:val="1"/>
          <w:numId w:val="1"/>
        </w:numPr>
      </w:pPr>
      <w:r w:rsidRPr="46D2D539">
        <w:rPr>
          <w:rFonts w:ascii="Calibri" w:eastAsia="Calibri" w:hAnsi="Calibri" w:cs="Calibri"/>
        </w:rPr>
        <w:t xml:space="preserve">If donate xx amount towards the gala, put them in a raffle for something (donations of $100 raffle for </w:t>
      </w:r>
      <w:proofErr w:type="spellStart"/>
      <w:r w:rsidRPr="46D2D539">
        <w:rPr>
          <w:rFonts w:ascii="Calibri" w:eastAsia="Calibri" w:hAnsi="Calibri" w:cs="Calibri"/>
        </w:rPr>
        <w:t>abc</w:t>
      </w:r>
      <w:proofErr w:type="spellEnd"/>
      <w:r w:rsidRPr="46D2D539">
        <w:rPr>
          <w:rFonts w:ascii="Calibri" w:eastAsia="Calibri" w:hAnsi="Calibri" w:cs="Calibri"/>
        </w:rPr>
        <w:t xml:space="preserve">, $250 raffle for xyz, </w:t>
      </w:r>
      <w:proofErr w:type="spellStart"/>
      <w:r w:rsidRPr="46D2D539">
        <w:rPr>
          <w:rFonts w:ascii="Calibri" w:eastAsia="Calibri" w:hAnsi="Calibri" w:cs="Calibri"/>
        </w:rPr>
        <w:t>etc</w:t>
      </w:r>
      <w:proofErr w:type="spellEnd"/>
      <w:r w:rsidRPr="46D2D539">
        <w:rPr>
          <w:rFonts w:ascii="Calibri" w:eastAsia="Calibri" w:hAnsi="Calibri" w:cs="Calibri"/>
        </w:rPr>
        <w:t>)</w:t>
      </w:r>
    </w:p>
    <w:p w14:paraId="5183C549" w14:textId="28D5EB78" w:rsidR="46D2D539" w:rsidRDefault="46D2D539" w:rsidP="46D2D539">
      <w:pPr>
        <w:pStyle w:val="ListParagraph"/>
        <w:numPr>
          <w:ilvl w:val="1"/>
          <w:numId w:val="1"/>
        </w:numPr>
      </w:pPr>
      <w:r w:rsidRPr="46D2D539">
        <w:rPr>
          <w:rFonts w:ascii="Calibri" w:eastAsia="Calibri" w:hAnsi="Calibri" w:cs="Calibri"/>
        </w:rPr>
        <w:t>Movie night fundraiser – series of movies – would require licensing</w:t>
      </w:r>
    </w:p>
    <w:p w14:paraId="512F85BF" w14:textId="04205E30" w:rsidR="46D2D539" w:rsidRDefault="46D2D539" w:rsidP="46D2D539">
      <w:pPr>
        <w:pStyle w:val="ListParagraph"/>
        <w:numPr>
          <w:ilvl w:val="1"/>
          <w:numId w:val="1"/>
        </w:numPr>
      </w:pPr>
      <w:r w:rsidRPr="46D2D539">
        <w:rPr>
          <w:rFonts w:ascii="Calibri" w:eastAsia="Calibri" w:hAnsi="Calibri" w:cs="Calibri"/>
        </w:rPr>
        <w:t>Riding stationary bikes and getting sponsors</w:t>
      </w:r>
    </w:p>
    <w:p w14:paraId="70D1A61B" w14:textId="77B5C731" w:rsidR="46D2D539" w:rsidRDefault="46D2D539" w:rsidP="46D2D539">
      <w:pPr>
        <w:pStyle w:val="ListParagraph"/>
        <w:numPr>
          <w:ilvl w:val="1"/>
          <w:numId w:val="1"/>
        </w:numPr>
        <w:rPr>
          <w:rFonts w:eastAsiaTheme="minorEastAsia"/>
        </w:rPr>
      </w:pPr>
      <w:r w:rsidRPr="46D2D539">
        <w:rPr>
          <w:rFonts w:ascii="Calibri" w:eastAsia="Calibri" w:hAnsi="Calibri" w:cs="Calibri"/>
        </w:rPr>
        <w:t>Duck drop – sell ducks and drop the numbered ducks from a firetruck ladder to a bullseye.  Can include media exposure for the fire department and CASA.   Brandon has access to ducks we can likely borrow for this</w:t>
      </w:r>
    </w:p>
    <w:p w14:paraId="7CAF42F5" w14:textId="130F28E4" w:rsidR="46D2D539" w:rsidRDefault="46D2D539" w:rsidP="46D2D539">
      <w:pPr>
        <w:pStyle w:val="ListParagraph"/>
        <w:numPr>
          <w:ilvl w:val="1"/>
          <w:numId w:val="1"/>
        </w:numPr>
      </w:pPr>
      <w:r w:rsidRPr="46D2D539">
        <w:rPr>
          <w:rFonts w:ascii="Calibri" w:eastAsia="Calibri" w:hAnsi="Calibri" w:cs="Calibri"/>
        </w:rPr>
        <w:t xml:space="preserve"> Eat out for a year – get 12 gift cards from local restaurants and/or grocery store donated by Board Members – sell a specific number and then raffle all the gift cards off to the winner</w:t>
      </w:r>
    </w:p>
    <w:p w14:paraId="3E69AEA5" w14:textId="693BED72" w:rsidR="46D2D539" w:rsidRDefault="46D2D539" w:rsidP="46D2D539">
      <w:pPr>
        <w:pStyle w:val="ListParagraph"/>
        <w:numPr>
          <w:ilvl w:val="1"/>
          <w:numId w:val="1"/>
        </w:numPr>
      </w:pPr>
      <w:r w:rsidRPr="46D2D539">
        <w:rPr>
          <w:rFonts w:ascii="Calibri" w:eastAsia="Calibri" w:hAnsi="Calibri" w:cs="Calibri"/>
        </w:rPr>
        <w:t>Week’s stay in Colorado raffle</w:t>
      </w:r>
    </w:p>
    <w:p w14:paraId="4155EB01" w14:textId="16EDD13B" w:rsidR="46D2D539" w:rsidRDefault="46D2D539" w:rsidP="46D2D539">
      <w:pPr>
        <w:pStyle w:val="ListParagraph"/>
        <w:numPr>
          <w:ilvl w:val="1"/>
          <w:numId w:val="1"/>
        </w:numPr>
      </w:pPr>
      <w:r w:rsidRPr="46D2D539">
        <w:rPr>
          <w:rFonts w:ascii="Calibri" w:eastAsia="Calibri" w:hAnsi="Calibri" w:cs="Calibri"/>
        </w:rPr>
        <w:t>Musical instruments that we may be able to sell/donate - Brandon has a contact with a trailer of instruments and will get more information on them</w:t>
      </w:r>
    </w:p>
    <w:p w14:paraId="4277C03E" w14:textId="60053BC3" w:rsidR="46D2D539" w:rsidRDefault="46D2D539" w:rsidP="46D2D539">
      <w:pPr>
        <w:pStyle w:val="ListParagraph"/>
        <w:numPr>
          <w:ilvl w:val="1"/>
          <w:numId w:val="1"/>
        </w:numPr>
      </w:pPr>
      <w:r w:rsidRPr="46D2D539">
        <w:rPr>
          <w:rFonts w:ascii="Calibri" w:eastAsia="Calibri" w:hAnsi="Calibri" w:cs="Calibri"/>
        </w:rPr>
        <w:t xml:space="preserve">Virtual workshop for art, cooking, craft, </w:t>
      </w:r>
      <w:proofErr w:type="spellStart"/>
      <w:r w:rsidRPr="46D2D539">
        <w:rPr>
          <w:rFonts w:ascii="Calibri" w:eastAsia="Calibri" w:hAnsi="Calibri" w:cs="Calibri"/>
        </w:rPr>
        <w:t>etc</w:t>
      </w:r>
      <w:proofErr w:type="spellEnd"/>
    </w:p>
    <w:p w14:paraId="61D42238" w14:textId="03EBB4F8" w:rsidR="46D2D539" w:rsidRDefault="46D2D539" w:rsidP="46D2D539">
      <w:pPr>
        <w:pStyle w:val="ListParagraph"/>
        <w:numPr>
          <w:ilvl w:val="1"/>
          <w:numId w:val="1"/>
        </w:numPr>
      </w:pPr>
      <w:r w:rsidRPr="46D2D539">
        <w:rPr>
          <w:rFonts w:ascii="Calibri" w:eastAsia="Calibri" w:hAnsi="Calibri" w:cs="Calibri"/>
        </w:rPr>
        <w:t>We can do multiple fundraisers and will need to prioritize for timing and spacing them out.  Initial timeline:</w:t>
      </w:r>
    </w:p>
    <w:p w14:paraId="18800374" w14:textId="78027A85" w:rsidR="46D2D539" w:rsidRDefault="46D2D539" w:rsidP="46D2D539">
      <w:pPr>
        <w:pStyle w:val="ListParagraph"/>
        <w:numPr>
          <w:ilvl w:val="2"/>
          <w:numId w:val="1"/>
        </w:numPr>
      </w:pPr>
      <w:r w:rsidRPr="46D2D539">
        <w:rPr>
          <w:rFonts w:ascii="Calibri" w:eastAsia="Calibri" w:hAnsi="Calibri" w:cs="Calibri"/>
        </w:rPr>
        <w:t>Gala alternative – as close to our normal timeframe as possible (probably end of April)</w:t>
      </w:r>
    </w:p>
    <w:p w14:paraId="2495834A" w14:textId="11CF0AB2" w:rsidR="46D2D539" w:rsidRDefault="46D2D539" w:rsidP="46D2D539">
      <w:pPr>
        <w:pStyle w:val="ListParagraph"/>
        <w:numPr>
          <w:ilvl w:val="2"/>
          <w:numId w:val="1"/>
        </w:numPr>
      </w:pPr>
      <w:r w:rsidRPr="46D2D539">
        <w:rPr>
          <w:rFonts w:ascii="Calibri" w:eastAsia="Calibri" w:hAnsi="Calibri" w:cs="Calibri"/>
        </w:rPr>
        <w:t xml:space="preserve">Duck Drop – May/June </w:t>
      </w:r>
    </w:p>
    <w:p w14:paraId="6E0BD8FD" w14:textId="6D8CF579" w:rsidR="46D2D539" w:rsidRDefault="46D2D539" w:rsidP="46D2D539">
      <w:pPr>
        <w:pStyle w:val="ListParagraph"/>
        <w:numPr>
          <w:ilvl w:val="2"/>
          <w:numId w:val="1"/>
        </w:numPr>
      </w:pPr>
      <w:r w:rsidRPr="46D2D539">
        <w:rPr>
          <w:rFonts w:ascii="Calibri" w:eastAsia="Calibri" w:hAnsi="Calibri" w:cs="Calibri"/>
        </w:rPr>
        <w:t>Eat Out for a Year – August with everyone busy with back-to-school as well as hoping it will be easier for people to visit restaurants by then</w:t>
      </w:r>
    </w:p>
    <w:p w14:paraId="53B423BA" w14:textId="32098186" w:rsidR="46D2D539" w:rsidRDefault="46D2D539" w:rsidP="46D2D539">
      <w:pPr>
        <w:pStyle w:val="ListParagraph"/>
        <w:numPr>
          <w:ilvl w:val="1"/>
          <w:numId w:val="1"/>
        </w:numPr>
      </w:pPr>
      <w:r w:rsidRPr="46D2D539">
        <w:rPr>
          <w:rFonts w:ascii="Calibri" w:eastAsia="Calibri" w:hAnsi="Calibri" w:cs="Calibri"/>
        </w:rPr>
        <w:t>Alicia will check our stockpile of gift cards</w:t>
      </w:r>
    </w:p>
    <w:p w14:paraId="1EB9A3B9" w14:textId="0F0225D5" w:rsidR="46D2D539" w:rsidRDefault="46D2D539" w:rsidP="46D2D539">
      <w:pPr>
        <w:pStyle w:val="ListParagraph"/>
        <w:numPr>
          <w:ilvl w:val="1"/>
          <w:numId w:val="1"/>
        </w:numPr>
      </w:pPr>
      <w:r w:rsidRPr="46D2D539">
        <w:rPr>
          <w:rFonts w:ascii="Calibri" w:eastAsia="Calibri" w:hAnsi="Calibri" w:cs="Calibri"/>
        </w:rPr>
        <w:t xml:space="preserve">Brandon will ask the Judge </w:t>
      </w:r>
      <w:proofErr w:type="spellStart"/>
      <w:r w:rsidRPr="46D2D539">
        <w:rPr>
          <w:rFonts w:ascii="Calibri" w:eastAsia="Calibri" w:hAnsi="Calibri" w:cs="Calibri"/>
        </w:rPr>
        <w:t>Missey</w:t>
      </w:r>
      <w:proofErr w:type="spellEnd"/>
      <w:r w:rsidRPr="46D2D539">
        <w:rPr>
          <w:rFonts w:ascii="Calibri" w:eastAsia="Calibri" w:hAnsi="Calibri" w:cs="Calibri"/>
        </w:rPr>
        <w:t xml:space="preserve"> and possibly Judge Dougherty if they will do a brief video that can be shared for our event</w:t>
      </w:r>
    </w:p>
    <w:p w14:paraId="42618D07" w14:textId="294EE442" w:rsidR="46D2D539" w:rsidRDefault="46D2D539" w:rsidP="46D2D539">
      <w:pPr>
        <w:pStyle w:val="ListParagraph"/>
        <w:numPr>
          <w:ilvl w:val="1"/>
          <w:numId w:val="1"/>
        </w:numPr>
      </w:pPr>
      <w:r w:rsidRPr="46D2D539">
        <w:rPr>
          <w:rFonts w:ascii="Calibri" w:eastAsia="Calibri" w:hAnsi="Calibri" w:cs="Calibri"/>
        </w:rPr>
        <w:t>Challenge for Board Members – at February meeting bring suggestions (or actual items) that can be donated for prizes at the “gala”</w:t>
      </w:r>
    </w:p>
    <w:p w14:paraId="71BBDEEF" w14:textId="23F3D76C" w:rsidR="46D2D539" w:rsidRDefault="46D2D539" w:rsidP="46D2D539">
      <w:pPr>
        <w:pStyle w:val="ListParagraph"/>
        <w:numPr>
          <w:ilvl w:val="1"/>
          <w:numId w:val="1"/>
        </w:numPr>
      </w:pPr>
      <w:r w:rsidRPr="46D2D539">
        <w:rPr>
          <w:rFonts w:ascii="Calibri" w:eastAsia="Calibri" w:hAnsi="Calibri" w:cs="Calibri"/>
        </w:rPr>
        <w:t xml:space="preserve">Dress Down Day – target </w:t>
      </w:r>
      <w:proofErr w:type="spellStart"/>
      <w:r w:rsidRPr="46D2D539">
        <w:rPr>
          <w:rFonts w:ascii="Calibri" w:eastAsia="Calibri" w:hAnsi="Calibri" w:cs="Calibri"/>
        </w:rPr>
        <w:t>Jeffco</w:t>
      </w:r>
      <w:proofErr w:type="spellEnd"/>
      <w:r w:rsidRPr="46D2D539">
        <w:rPr>
          <w:rFonts w:ascii="Calibri" w:eastAsia="Calibri" w:hAnsi="Calibri" w:cs="Calibri"/>
        </w:rPr>
        <w:t xml:space="preserve"> businesses where employees can pay to dress down for the day at work to raise money as well as getting CASA’s name to local businesses </w:t>
      </w:r>
    </w:p>
    <w:p w14:paraId="71BECACE" w14:textId="7CC76C92" w:rsidR="46D2D539" w:rsidRDefault="46D2D539" w:rsidP="46D2D539">
      <w:pPr>
        <w:pStyle w:val="ListParagraph"/>
        <w:numPr>
          <w:ilvl w:val="1"/>
          <w:numId w:val="1"/>
        </w:numPr>
      </w:pPr>
      <w:r w:rsidRPr="46D2D539">
        <w:rPr>
          <w:rFonts w:ascii="Calibri" w:eastAsia="Calibri" w:hAnsi="Calibri" w:cs="Calibri"/>
        </w:rPr>
        <w:t>Donna will get more details on the Duck Drop</w:t>
      </w:r>
    </w:p>
    <w:p w14:paraId="2D568A05" w14:textId="5494C7E0" w:rsidR="46D2D539" w:rsidRDefault="46D2D539" w:rsidP="46D2D539">
      <w:pPr>
        <w:pStyle w:val="ListParagraph"/>
        <w:numPr>
          <w:ilvl w:val="1"/>
          <w:numId w:val="1"/>
        </w:numPr>
      </w:pPr>
      <w:r w:rsidRPr="46D2D539">
        <w:rPr>
          <w:rFonts w:ascii="Calibri" w:eastAsia="Calibri" w:hAnsi="Calibri" w:cs="Calibri"/>
        </w:rPr>
        <w:lastRenderedPageBreak/>
        <w:t xml:space="preserve">Tammy more check on licensing for movies </w:t>
      </w:r>
    </w:p>
    <w:p w14:paraId="6F98265F" w14:textId="6D7B7D17" w:rsidR="0012243F" w:rsidRDefault="46D2D539" w:rsidP="5CE57541">
      <w:pPr>
        <w:pStyle w:val="ListParagraph"/>
        <w:numPr>
          <w:ilvl w:val="0"/>
          <w:numId w:val="1"/>
        </w:numPr>
        <w:rPr>
          <w:rFonts w:eastAsiaTheme="minorEastAsia"/>
        </w:rPr>
      </w:pPr>
      <w:r w:rsidRPr="46D2D539">
        <w:rPr>
          <w:rFonts w:ascii="Calibri" w:eastAsia="Calibri" w:hAnsi="Calibri" w:cs="Calibri"/>
        </w:rPr>
        <w:t>Meeting adjourned at 8:05pm.</w:t>
      </w:r>
    </w:p>
    <w:p w14:paraId="0644DA9B" w14:textId="7358A0B8" w:rsidR="271131D3" w:rsidRDefault="271131D3" w:rsidP="271131D3">
      <w:pPr>
        <w:spacing w:line="276" w:lineRule="auto"/>
        <w:rPr>
          <w:rFonts w:ascii="Calibri" w:eastAsia="Calibri" w:hAnsi="Calibri" w:cs="Calibri"/>
        </w:rPr>
      </w:pPr>
    </w:p>
    <w:p w14:paraId="43B1A47D" w14:textId="50AE9BF0" w:rsidR="0012243F" w:rsidRDefault="5CE57541" w:rsidP="5CE57541">
      <w:pPr>
        <w:spacing w:line="276" w:lineRule="auto"/>
      </w:pPr>
      <w:r w:rsidRPr="5CE57541">
        <w:rPr>
          <w:rFonts w:ascii="Calibri" w:eastAsia="Calibri" w:hAnsi="Calibri" w:cs="Calibri"/>
        </w:rPr>
        <w:t>Board Member Meetings - Contact Information:</w:t>
      </w:r>
    </w:p>
    <w:p w14:paraId="350BF214" w14:textId="019975B4" w:rsidR="0012243F" w:rsidRDefault="271131D3" w:rsidP="271131D3">
      <w:pPr>
        <w:spacing w:line="276" w:lineRule="auto"/>
        <w:rPr>
          <w:rFonts w:ascii="Calibri" w:eastAsia="Calibri" w:hAnsi="Calibri" w:cs="Calibri"/>
        </w:rPr>
      </w:pPr>
      <w:r w:rsidRPr="271131D3">
        <w:rPr>
          <w:rFonts w:ascii="Calibri" w:eastAsia="Calibri" w:hAnsi="Calibri" w:cs="Calibri"/>
        </w:rPr>
        <w:t xml:space="preserve">Alicia </w:t>
      </w:r>
      <w:proofErr w:type="spellStart"/>
      <w:r w:rsidRPr="271131D3">
        <w:rPr>
          <w:rFonts w:ascii="Calibri" w:eastAsia="Calibri" w:hAnsi="Calibri" w:cs="Calibri"/>
        </w:rPr>
        <w:t>Knickman</w:t>
      </w:r>
      <w:proofErr w:type="spellEnd"/>
      <w:r w:rsidRPr="271131D3">
        <w:rPr>
          <w:rFonts w:ascii="Calibri" w:eastAsia="Calibri" w:hAnsi="Calibri" w:cs="Calibri"/>
        </w:rPr>
        <w:t xml:space="preserve"> – (314) 409-2880 </w:t>
      </w:r>
      <w:r w:rsidR="008A5395">
        <w:tab/>
      </w:r>
      <w:hyperlink r:id="rId5">
        <w:r w:rsidRPr="271131D3">
          <w:rPr>
            <w:rStyle w:val="Hyperlink"/>
            <w:rFonts w:ascii="Calibri" w:eastAsia="Calibri" w:hAnsi="Calibri" w:cs="Calibri"/>
          </w:rPr>
          <w:t>aknickman@jeffersoncountycasa.org</w:t>
        </w:r>
      </w:hyperlink>
      <w:r w:rsidRPr="271131D3">
        <w:rPr>
          <w:rFonts w:ascii="Calibri" w:eastAsia="Calibri" w:hAnsi="Calibri" w:cs="Calibri"/>
        </w:rPr>
        <w:t xml:space="preserve">  </w:t>
      </w:r>
    </w:p>
    <w:p w14:paraId="015892F0" w14:textId="42D29DE9" w:rsidR="0012243F" w:rsidRDefault="271131D3" w:rsidP="271131D3">
      <w:pPr>
        <w:spacing w:line="276" w:lineRule="auto"/>
        <w:rPr>
          <w:rFonts w:ascii="Calibri" w:eastAsia="Calibri" w:hAnsi="Calibri" w:cs="Calibri"/>
        </w:rPr>
      </w:pPr>
      <w:r w:rsidRPr="271131D3">
        <w:rPr>
          <w:rFonts w:ascii="Calibri" w:eastAsia="Calibri" w:hAnsi="Calibri" w:cs="Calibri"/>
        </w:rPr>
        <w:t xml:space="preserve">Brandon </w:t>
      </w:r>
      <w:proofErr w:type="spellStart"/>
      <w:r w:rsidRPr="271131D3">
        <w:rPr>
          <w:rFonts w:ascii="Calibri" w:eastAsia="Calibri" w:hAnsi="Calibri" w:cs="Calibri"/>
        </w:rPr>
        <w:t>Moonier</w:t>
      </w:r>
      <w:proofErr w:type="spellEnd"/>
      <w:r w:rsidRPr="271131D3">
        <w:rPr>
          <w:rFonts w:ascii="Calibri" w:eastAsia="Calibri" w:hAnsi="Calibri" w:cs="Calibri"/>
        </w:rPr>
        <w:t xml:space="preserve"> – (314) 566-1013</w:t>
      </w:r>
      <w:r w:rsidR="008A5395">
        <w:tab/>
      </w:r>
      <w:hyperlink r:id="rId6">
        <w:r w:rsidRPr="271131D3">
          <w:rPr>
            <w:rStyle w:val="Hyperlink"/>
            <w:rFonts w:ascii="Calibri" w:eastAsia="Calibri" w:hAnsi="Calibri" w:cs="Calibri"/>
          </w:rPr>
          <w:t>moonier@thurmanlaw.com</w:t>
        </w:r>
      </w:hyperlink>
      <w:r w:rsidRPr="271131D3">
        <w:rPr>
          <w:rFonts w:ascii="Calibri" w:eastAsia="Calibri" w:hAnsi="Calibri" w:cs="Calibri"/>
        </w:rPr>
        <w:t xml:space="preserve"> </w:t>
      </w:r>
    </w:p>
    <w:p w14:paraId="5C7D92E6" w14:textId="3933F22A" w:rsidR="0012243F" w:rsidRDefault="271131D3" w:rsidP="271131D3">
      <w:pPr>
        <w:spacing w:line="276" w:lineRule="auto"/>
        <w:rPr>
          <w:rFonts w:ascii="Calibri" w:eastAsia="Calibri" w:hAnsi="Calibri" w:cs="Calibri"/>
        </w:rPr>
      </w:pPr>
      <w:r w:rsidRPr="271131D3">
        <w:rPr>
          <w:rFonts w:ascii="Calibri" w:eastAsia="Calibri" w:hAnsi="Calibri" w:cs="Calibri"/>
        </w:rPr>
        <w:t xml:space="preserve">Marita Anne </w:t>
      </w:r>
      <w:proofErr w:type="spellStart"/>
      <w:r w:rsidRPr="271131D3">
        <w:rPr>
          <w:rFonts w:ascii="Calibri" w:eastAsia="Calibri" w:hAnsi="Calibri" w:cs="Calibri"/>
        </w:rPr>
        <w:t>Marrah</w:t>
      </w:r>
      <w:proofErr w:type="spellEnd"/>
      <w:r w:rsidRPr="271131D3">
        <w:rPr>
          <w:rFonts w:ascii="Calibri" w:eastAsia="Calibri" w:hAnsi="Calibri" w:cs="Calibri"/>
        </w:rPr>
        <w:t xml:space="preserve"> – (314) 732-8595</w:t>
      </w:r>
      <w:r w:rsidR="008A5395">
        <w:tab/>
      </w:r>
      <w:hyperlink r:id="rId7">
        <w:r w:rsidRPr="271131D3">
          <w:rPr>
            <w:rStyle w:val="Hyperlink"/>
            <w:rFonts w:ascii="Calibri" w:eastAsia="Calibri" w:hAnsi="Calibri" w:cs="Calibri"/>
          </w:rPr>
          <w:t>marrahanne@gmail.com</w:t>
        </w:r>
      </w:hyperlink>
      <w:r w:rsidRPr="271131D3">
        <w:rPr>
          <w:rFonts w:ascii="Calibri" w:eastAsia="Calibri" w:hAnsi="Calibri" w:cs="Calibri"/>
        </w:rPr>
        <w:t xml:space="preserve"> </w:t>
      </w:r>
    </w:p>
    <w:p w14:paraId="3444EF0A" w14:textId="0EFBA302" w:rsidR="0012243F" w:rsidRDefault="271131D3" w:rsidP="271131D3">
      <w:pPr>
        <w:spacing w:line="276" w:lineRule="auto"/>
        <w:rPr>
          <w:rFonts w:ascii="Calibri" w:eastAsia="Calibri" w:hAnsi="Calibri" w:cs="Calibri"/>
        </w:rPr>
      </w:pPr>
      <w:r w:rsidRPr="271131D3">
        <w:rPr>
          <w:rFonts w:ascii="Calibri" w:eastAsia="Calibri" w:hAnsi="Calibri" w:cs="Calibri"/>
        </w:rPr>
        <w:t>Troy Anderson – (314) 304-1106</w:t>
      </w:r>
      <w:r w:rsidR="008A5395">
        <w:tab/>
      </w:r>
      <w:r w:rsidR="008A5395">
        <w:tab/>
      </w:r>
      <w:hyperlink r:id="rId8">
        <w:r w:rsidRPr="271131D3">
          <w:rPr>
            <w:rStyle w:val="Hyperlink"/>
            <w:rFonts w:ascii="Calibri" w:eastAsia="Calibri" w:hAnsi="Calibri" w:cs="Calibri"/>
          </w:rPr>
          <w:t>tjanderson1s@gmail.com</w:t>
        </w:r>
      </w:hyperlink>
      <w:r w:rsidRPr="271131D3">
        <w:rPr>
          <w:rFonts w:ascii="Calibri" w:eastAsia="Calibri" w:hAnsi="Calibri" w:cs="Calibri"/>
        </w:rPr>
        <w:t xml:space="preserve"> </w:t>
      </w:r>
    </w:p>
    <w:p w14:paraId="48643246" w14:textId="2C39B63D" w:rsidR="0012243F" w:rsidRDefault="271131D3" w:rsidP="271131D3">
      <w:pPr>
        <w:spacing w:line="276" w:lineRule="auto"/>
        <w:rPr>
          <w:rFonts w:ascii="Calibri" w:eastAsia="Calibri" w:hAnsi="Calibri" w:cs="Calibri"/>
        </w:rPr>
      </w:pPr>
      <w:r w:rsidRPr="271131D3">
        <w:rPr>
          <w:rFonts w:ascii="Calibri" w:eastAsia="Calibri" w:hAnsi="Calibri" w:cs="Calibri"/>
        </w:rPr>
        <w:t xml:space="preserve">Sara </w:t>
      </w:r>
      <w:proofErr w:type="spellStart"/>
      <w:r w:rsidRPr="271131D3">
        <w:rPr>
          <w:rFonts w:ascii="Calibri" w:eastAsia="Calibri" w:hAnsi="Calibri" w:cs="Calibri"/>
        </w:rPr>
        <w:t>Govero</w:t>
      </w:r>
      <w:proofErr w:type="spellEnd"/>
      <w:r w:rsidRPr="271131D3">
        <w:rPr>
          <w:rFonts w:ascii="Calibri" w:eastAsia="Calibri" w:hAnsi="Calibri" w:cs="Calibri"/>
        </w:rPr>
        <w:t xml:space="preserve"> – (314) 570-9899</w:t>
      </w:r>
      <w:r w:rsidR="008A5395">
        <w:tab/>
      </w:r>
      <w:r w:rsidR="008A5395">
        <w:tab/>
      </w:r>
      <w:hyperlink r:id="rId9">
        <w:r w:rsidRPr="271131D3">
          <w:rPr>
            <w:rStyle w:val="Hyperlink"/>
            <w:rFonts w:ascii="Calibri" w:eastAsia="Calibri" w:hAnsi="Calibri" w:cs="Calibri"/>
          </w:rPr>
          <w:t>saragovero1@gmail.com</w:t>
        </w:r>
      </w:hyperlink>
      <w:r w:rsidRPr="271131D3">
        <w:rPr>
          <w:rFonts w:ascii="Calibri" w:eastAsia="Calibri" w:hAnsi="Calibri" w:cs="Calibri"/>
        </w:rPr>
        <w:t xml:space="preserve"> </w:t>
      </w:r>
    </w:p>
    <w:p w14:paraId="75667F50" w14:textId="40EBB140" w:rsidR="0012243F" w:rsidRDefault="271131D3" w:rsidP="271131D3">
      <w:pPr>
        <w:spacing w:line="276" w:lineRule="auto"/>
        <w:rPr>
          <w:rFonts w:ascii="Calibri" w:eastAsia="Calibri" w:hAnsi="Calibri" w:cs="Calibri"/>
        </w:rPr>
      </w:pPr>
      <w:r w:rsidRPr="271131D3">
        <w:rPr>
          <w:rFonts w:ascii="Calibri" w:eastAsia="Calibri" w:hAnsi="Calibri" w:cs="Calibri"/>
        </w:rPr>
        <w:t xml:space="preserve">Tammy </w:t>
      </w:r>
      <w:proofErr w:type="spellStart"/>
      <w:r w:rsidRPr="271131D3">
        <w:rPr>
          <w:rFonts w:ascii="Calibri" w:eastAsia="Calibri" w:hAnsi="Calibri" w:cs="Calibri"/>
        </w:rPr>
        <w:t>Ablan</w:t>
      </w:r>
      <w:proofErr w:type="spellEnd"/>
      <w:r w:rsidRPr="271131D3">
        <w:rPr>
          <w:rFonts w:ascii="Calibri" w:eastAsia="Calibri" w:hAnsi="Calibri" w:cs="Calibri"/>
        </w:rPr>
        <w:t xml:space="preserve"> – (314) 724-7801</w:t>
      </w:r>
      <w:r w:rsidR="008A5395">
        <w:tab/>
      </w:r>
      <w:r w:rsidR="008A5395">
        <w:tab/>
      </w:r>
      <w:hyperlink r:id="rId10">
        <w:r w:rsidRPr="271131D3">
          <w:rPr>
            <w:rStyle w:val="Hyperlink"/>
            <w:rFonts w:ascii="Calibri" w:eastAsia="Calibri" w:hAnsi="Calibri" w:cs="Calibri"/>
          </w:rPr>
          <w:t>tamara.ablan@gmail.com</w:t>
        </w:r>
      </w:hyperlink>
      <w:r w:rsidRPr="271131D3">
        <w:rPr>
          <w:rFonts w:ascii="Calibri" w:eastAsia="Calibri" w:hAnsi="Calibri" w:cs="Calibri"/>
        </w:rPr>
        <w:t xml:space="preserve"> </w:t>
      </w:r>
    </w:p>
    <w:p w14:paraId="6E67F9B8" w14:textId="06C39986" w:rsidR="0012243F" w:rsidRDefault="271131D3" w:rsidP="271131D3">
      <w:pPr>
        <w:spacing w:line="276" w:lineRule="auto"/>
        <w:rPr>
          <w:rFonts w:ascii="Calibri" w:eastAsia="Calibri" w:hAnsi="Calibri" w:cs="Calibri"/>
        </w:rPr>
      </w:pPr>
      <w:r w:rsidRPr="271131D3">
        <w:rPr>
          <w:rFonts w:ascii="Calibri" w:eastAsia="Calibri" w:hAnsi="Calibri" w:cs="Calibri"/>
        </w:rPr>
        <w:t>Steve Williams – (314) 971-0399</w:t>
      </w:r>
      <w:r w:rsidR="008A5395">
        <w:tab/>
      </w:r>
      <w:r w:rsidR="008A5395">
        <w:tab/>
      </w:r>
      <w:hyperlink r:id="rId11">
        <w:r w:rsidRPr="271131D3">
          <w:rPr>
            <w:rStyle w:val="Hyperlink"/>
            <w:rFonts w:ascii="Calibri" w:eastAsia="Calibri" w:hAnsi="Calibri" w:cs="Calibri"/>
          </w:rPr>
          <w:t>swillfis@gmail.com</w:t>
        </w:r>
      </w:hyperlink>
      <w:r w:rsidRPr="271131D3">
        <w:rPr>
          <w:rFonts w:ascii="Calibri" w:eastAsia="Calibri" w:hAnsi="Calibri" w:cs="Calibri"/>
        </w:rPr>
        <w:t xml:space="preserve"> </w:t>
      </w:r>
    </w:p>
    <w:p w14:paraId="617070F4" w14:textId="20F99D2D" w:rsidR="0012243F" w:rsidRDefault="271131D3" w:rsidP="271131D3">
      <w:pPr>
        <w:spacing w:line="276" w:lineRule="auto"/>
        <w:rPr>
          <w:rFonts w:ascii="Calibri" w:eastAsia="Calibri" w:hAnsi="Calibri" w:cs="Calibri"/>
        </w:rPr>
      </w:pPr>
      <w:r w:rsidRPr="271131D3">
        <w:rPr>
          <w:rFonts w:ascii="Calibri" w:eastAsia="Calibri" w:hAnsi="Calibri" w:cs="Calibri"/>
        </w:rPr>
        <w:t xml:space="preserve">Susan </w:t>
      </w:r>
      <w:proofErr w:type="spellStart"/>
      <w:r w:rsidRPr="271131D3">
        <w:rPr>
          <w:rFonts w:ascii="Calibri" w:eastAsia="Calibri" w:hAnsi="Calibri" w:cs="Calibri"/>
        </w:rPr>
        <w:t>Tuggle</w:t>
      </w:r>
      <w:proofErr w:type="spellEnd"/>
      <w:r w:rsidRPr="271131D3">
        <w:rPr>
          <w:rFonts w:ascii="Calibri" w:eastAsia="Calibri" w:hAnsi="Calibri" w:cs="Calibri"/>
        </w:rPr>
        <w:t xml:space="preserve"> – (314) 239-4831</w:t>
      </w:r>
      <w:r w:rsidR="008A5395">
        <w:tab/>
      </w:r>
      <w:r w:rsidR="008A5395">
        <w:tab/>
      </w:r>
      <w:hyperlink r:id="rId12">
        <w:r w:rsidRPr="271131D3">
          <w:rPr>
            <w:rStyle w:val="Hyperlink"/>
            <w:rFonts w:ascii="Calibri" w:eastAsia="Calibri" w:hAnsi="Calibri" w:cs="Calibri"/>
          </w:rPr>
          <w:t>mosestug@aol.com</w:t>
        </w:r>
      </w:hyperlink>
      <w:r w:rsidRPr="271131D3">
        <w:rPr>
          <w:rFonts w:ascii="Calibri" w:eastAsia="Calibri" w:hAnsi="Calibri" w:cs="Calibri"/>
        </w:rPr>
        <w:t xml:space="preserve"> </w:t>
      </w:r>
    </w:p>
    <w:p w14:paraId="5CA54943" w14:textId="5CA13DD1" w:rsidR="0012243F" w:rsidRDefault="271131D3" w:rsidP="271131D3">
      <w:pPr>
        <w:spacing w:line="276" w:lineRule="auto"/>
        <w:rPr>
          <w:rFonts w:ascii="Calibri" w:eastAsia="Calibri" w:hAnsi="Calibri" w:cs="Calibri"/>
        </w:rPr>
      </w:pPr>
      <w:r w:rsidRPr="271131D3">
        <w:rPr>
          <w:rFonts w:ascii="Calibri" w:eastAsia="Calibri" w:hAnsi="Calibri" w:cs="Calibri"/>
        </w:rPr>
        <w:t>Melanie Brady – (309) 824-4744</w:t>
      </w:r>
      <w:r w:rsidR="008A5395">
        <w:tab/>
      </w:r>
      <w:r w:rsidR="008A5395">
        <w:tab/>
      </w:r>
      <w:hyperlink r:id="rId13">
        <w:r w:rsidRPr="271131D3">
          <w:rPr>
            <w:rStyle w:val="Hyperlink"/>
            <w:rFonts w:ascii="Calibri" w:eastAsia="Calibri" w:hAnsi="Calibri" w:cs="Calibri"/>
          </w:rPr>
          <w:t>melaniereneebrady@gmail.com</w:t>
        </w:r>
      </w:hyperlink>
      <w:r w:rsidRPr="271131D3">
        <w:rPr>
          <w:rFonts w:ascii="Calibri" w:eastAsia="Calibri" w:hAnsi="Calibri" w:cs="Calibri"/>
        </w:rPr>
        <w:t xml:space="preserve"> </w:t>
      </w:r>
    </w:p>
    <w:p w14:paraId="577CEA95" w14:textId="397AE6ED" w:rsidR="0012243F" w:rsidRDefault="271131D3" w:rsidP="271131D3">
      <w:pPr>
        <w:spacing w:line="276" w:lineRule="auto"/>
        <w:rPr>
          <w:rFonts w:ascii="Calibri" w:eastAsia="Calibri" w:hAnsi="Calibri" w:cs="Calibri"/>
        </w:rPr>
      </w:pPr>
      <w:r w:rsidRPr="271131D3">
        <w:rPr>
          <w:rFonts w:ascii="Calibri" w:eastAsia="Calibri" w:hAnsi="Calibri" w:cs="Calibri"/>
        </w:rPr>
        <w:t xml:space="preserve">Donna </w:t>
      </w:r>
      <w:proofErr w:type="spellStart"/>
      <w:r w:rsidRPr="271131D3">
        <w:rPr>
          <w:rFonts w:ascii="Calibri" w:eastAsia="Calibri" w:hAnsi="Calibri" w:cs="Calibri"/>
        </w:rPr>
        <w:t>Goede</w:t>
      </w:r>
      <w:proofErr w:type="spellEnd"/>
      <w:r w:rsidRPr="271131D3">
        <w:rPr>
          <w:rFonts w:ascii="Calibri" w:eastAsia="Calibri" w:hAnsi="Calibri" w:cs="Calibri"/>
        </w:rPr>
        <w:t xml:space="preserve"> – (314) 623-4026</w:t>
      </w:r>
      <w:r w:rsidR="008A5395">
        <w:tab/>
      </w:r>
      <w:r w:rsidR="008A5395">
        <w:tab/>
      </w:r>
      <w:hyperlink r:id="rId14">
        <w:r w:rsidRPr="271131D3">
          <w:rPr>
            <w:rStyle w:val="Hyperlink"/>
            <w:rFonts w:ascii="Calibri" w:eastAsia="Calibri" w:hAnsi="Calibri" w:cs="Calibri"/>
          </w:rPr>
          <w:t>donnagoede@att.net</w:t>
        </w:r>
      </w:hyperlink>
      <w:r w:rsidRPr="271131D3">
        <w:rPr>
          <w:rFonts w:ascii="Calibri" w:eastAsia="Calibri" w:hAnsi="Calibri" w:cs="Calibri"/>
        </w:rPr>
        <w:t xml:space="preserve"> </w:t>
      </w:r>
    </w:p>
    <w:p w14:paraId="2C078E63" w14:textId="6B00642F" w:rsidR="0012243F" w:rsidRDefault="0012243F" w:rsidP="5CE57541"/>
    <w:sectPr w:rsidR="001224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230E2"/>
    <w:multiLevelType w:val="hybridMultilevel"/>
    <w:tmpl w:val="371CBF0E"/>
    <w:lvl w:ilvl="0" w:tplc="0AD62D04">
      <w:start w:val="1"/>
      <w:numFmt w:val="decimal"/>
      <w:lvlText w:val="%1."/>
      <w:lvlJc w:val="left"/>
      <w:pPr>
        <w:ind w:left="720" w:hanging="360"/>
      </w:pPr>
    </w:lvl>
    <w:lvl w:ilvl="1" w:tplc="7D8CC776">
      <w:start w:val="1"/>
      <w:numFmt w:val="lowerLetter"/>
      <w:lvlText w:val="%2."/>
      <w:lvlJc w:val="left"/>
      <w:pPr>
        <w:ind w:left="1440" w:hanging="360"/>
      </w:pPr>
    </w:lvl>
    <w:lvl w:ilvl="2" w:tplc="8536FE7E">
      <w:start w:val="1"/>
      <w:numFmt w:val="lowerRoman"/>
      <w:lvlText w:val="%3."/>
      <w:lvlJc w:val="left"/>
      <w:pPr>
        <w:ind w:left="2160" w:hanging="180"/>
      </w:pPr>
    </w:lvl>
    <w:lvl w:ilvl="3" w:tplc="D0D2B554">
      <w:start w:val="1"/>
      <w:numFmt w:val="decimal"/>
      <w:lvlText w:val="%4."/>
      <w:lvlJc w:val="left"/>
      <w:pPr>
        <w:ind w:left="2880" w:hanging="360"/>
      </w:pPr>
    </w:lvl>
    <w:lvl w:ilvl="4" w:tplc="003672B8">
      <w:start w:val="1"/>
      <w:numFmt w:val="lowerLetter"/>
      <w:lvlText w:val="%5."/>
      <w:lvlJc w:val="left"/>
      <w:pPr>
        <w:ind w:left="3600" w:hanging="360"/>
      </w:pPr>
    </w:lvl>
    <w:lvl w:ilvl="5" w:tplc="59C69136">
      <w:start w:val="1"/>
      <w:numFmt w:val="lowerRoman"/>
      <w:lvlText w:val="%6."/>
      <w:lvlJc w:val="right"/>
      <w:pPr>
        <w:ind w:left="4320" w:hanging="180"/>
      </w:pPr>
    </w:lvl>
    <w:lvl w:ilvl="6" w:tplc="398628E8">
      <w:start w:val="1"/>
      <w:numFmt w:val="decimal"/>
      <w:lvlText w:val="%7."/>
      <w:lvlJc w:val="left"/>
      <w:pPr>
        <w:ind w:left="5040" w:hanging="360"/>
      </w:pPr>
    </w:lvl>
    <w:lvl w:ilvl="7" w:tplc="AB86CD5A">
      <w:start w:val="1"/>
      <w:numFmt w:val="lowerLetter"/>
      <w:lvlText w:val="%8."/>
      <w:lvlJc w:val="left"/>
      <w:pPr>
        <w:ind w:left="5760" w:hanging="360"/>
      </w:pPr>
    </w:lvl>
    <w:lvl w:ilvl="8" w:tplc="84867CA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ADE5164"/>
    <w:rsid w:val="0012243F"/>
    <w:rsid w:val="008A5395"/>
    <w:rsid w:val="02901050"/>
    <w:rsid w:val="1C8FA801"/>
    <w:rsid w:val="271131D3"/>
    <w:rsid w:val="307C32C6"/>
    <w:rsid w:val="38993E51"/>
    <w:rsid w:val="46D2D539"/>
    <w:rsid w:val="52CC5611"/>
    <w:rsid w:val="5512FC05"/>
    <w:rsid w:val="55C83F62"/>
    <w:rsid w:val="56E78106"/>
    <w:rsid w:val="5ADE5164"/>
    <w:rsid w:val="5BA58DB1"/>
    <w:rsid w:val="5CE57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5921B"/>
  <w15:chartTrackingRefBased/>
  <w15:docId w15:val="{FD99419B-BCC9-4D7A-B420-C2A5D3659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janderson1s@gmail.com" TargetMode="External"/><Relationship Id="rId13" Type="http://schemas.openxmlformats.org/officeDocument/2006/relationships/hyperlink" Target="mailto:melaniereneebrady@gmail.com" TargetMode="External"/><Relationship Id="rId3" Type="http://schemas.openxmlformats.org/officeDocument/2006/relationships/settings" Target="settings.xml"/><Relationship Id="rId7" Type="http://schemas.openxmlformats.org/officeDocument/2006/relationships/hyperlink" Target="mailto:marrahanne@gmail.com" TargetMode="External"/><Relationship Id="rId12" Type="http://schemas.openxmlformats.org/officeDocument/2006/relationships/hyperlink" Target="mailto:mosestug@ao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moonier@thurmanlaw.com" TargetMode="External"/><Relationship Id="rId11" Type="http://schemas.openxmlformats.org/officeDocument/2006/relationships/hyperlink" Target="mailto:swillfis@gmail.com" TargetMode="External"/><Relationship Id="rId5" Type="http://schemas.openxmlformats.org/officeDocument/2006/relationships/hyperlink" Target="mailto:aknickman@jeffersoncountycasa.org" TargetMode="External"/><Relationship Id="rId15" Type="http://schemas.openxmlformats.org/officeDocument/2006/relationships/fontTable" Target="fontTable.xml"/><Relationship Id="rId10" Type="http://schemas.openxmlformats.org/officeDocument/2006/relationships/hyperlink" Target="mailto:tamara.ablan@gmail.com" TargetMode="External"/><Relationship Id="rId4" Type="http://schemas.openxmlformats.org/officeDocument/2006/relationships/webSettings" Target="webSettings.xml"/><Relationship Id="rId9" Type="http://schemas.openxmlformats.org/officeDocument/2006/relationships/hyperlink" Target="mailto:saragovero1@gmail.com" TargetMode="External"/><Relationship Id="rId14" Type="http://schemas.openxmlformats.org/officeDocument/2006/relationships/hyperlink" Target="mailto:donnagoede@at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Ablan</dc:creator>
  <cp:keywords/>
  <dc:description/>
  <cp:lastModifiedBy>Alicia</cp:lastModifiedBy>
  <cp:revision>2</cp:revision>
  <dcterms:created xsi:type="dcterms:W3CDTF">2021-02-02T19:27:00Z</dcterms:created>
  <dcterms:modified xsi:type="dcterms:W3CDTF">2021-02-02T19:27:00Z</dcterms:modified>
</cp:coreProperties>
</file>